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A495B" w14:textId="54BE8ED2" w:rsidR="006B425D" w:rsidRPr="006B425D" w:rsidRDefault="00FD2C4F" w:rsidP="00723431">
      <w:pPr>
        <w:rPr>
          <w:b/>
          <w:bCs/>
          <w:sz w:val="32"/>
          <w:szCs w:val="32"/>
        </w:rPr>
      </w:pPr>
      <w:r>
        <w:rPr>
          <w:b/>
          <w:bCs/>
          <w:sz w:val="32"/>
          <w:szCs w:val="32"/>
        </w:rPr>
        <w:t>Referat</w:t>
      </w:r>
      <w:r w:rsidR="006B425D" w:rsidRPr="006B425D">
        <w:rPr>
          <w:b/>
          <w:bCs/>
          <w:sz w:val="32"/>
          <w:szCs w:val="32"/>
        </w:rPr>
        <w:t xml:space="preserve"> </w:t>
      </w:r>
      <w:r>
        <w:rPr>
          <w:b/>
          <w:bCs/>
          <w:sz w:val="32"/>
          <w:szCs w:val="32"/>
        </w:rPr>
        <w:t>af</w:t>
      </w:r>
      <w:r w:rsidR="006B425D" w:rsidRPr="006B425D">
        <w:rPr>
          <w:b/>
          <w:bCs/>
          <w:sz w:val="32"/>
          <w:szCs w:val="32"/>
        </w:rPr>
        <w:t xml:space="preserve"> bestyrelsesmøde i UngFavrskov</w:t>
      </w:r>
    </w:p>
    <w:p w14:paraId="4C66B4D4" w14:textId="77777777" w:rsidR="006B425D" w:rsidRDefault="006B425D" w:rsidP="00723431"/>
    <w:p w14:paraId="379A637F" w14:textId="75ABA12C" w:rsidR="006B425D" w:rsidRDefault="006B425D" w:rsidP="00723431">
      <w:pPr>
        <w:spacing w:line="240" w:lineRule="auto"/>
      </w:pPr>
      <w:r w:rsidRPr="006B425D">
        <w:rPr>
          <w:b/>
          <w:bCs/>
        </w:rPr>
        <w:t>Tid:</w:t>
      </w:r>
      <w:r>
        <w:t xml:space="preserve"> </w:t>
      </w:r>
      <w:r w:rsidR="003555D3">
        <w:t>tirsdag</w:t>
      </w:r>
      <w:r>
        <w:t xml:space="preserve"> d. </w:t>
      </w:r>
      <w:r w:rsidR="00800DAF">
        <w:t>16</w:t>
      </w:r>
      <w:r>
        <w:t>.</w:t>
      </w:r>
      <w:r w:rsidR="00800DAF">
        <w:t>juni</w:t>
      </w:r>
      <w:r>
        <w:t xml:space="preserve"> 2026</w:t>
      </w:r>
      <w:r w:rsidR="00C8625D">
        <w:t xml:space="preserve"> kl. </w:t>
      </w:r>
      <w:r w:rsidR="00800DAF">
        <w:t>16.00 (</w:t>
      </w:r>
      <w:r w:rsidR="003555D3">
        <w:t>17.00) -</w:t>
      </w:r>
      <w:r w:rsidR="00800DAF">
        <w:t>20</w:t>
      </w:r>
      <w:r w:rsidR="006F2D72">
        <w:t>.30</w:t>
      </w:r>
    </w:p>
    <w:p w14:paraId="1BA647A0" w14:textId="7380CC2B" w:rsidR="006B425D" w:rsidRDefault="006B425D" w:rsidP="00723431">
      <w:pPr>
        <w:tabs>
          <w:tab w:val="num" w:pos="720"/>
        </w:tabs>
      </w:pPr>
      <w:r w:rsidRPr="006B425D">
        <w:rPr>
          <w:b/>
          <w:bCs/>
        </w:rPr>
        <w:t>Sted:</w:t>
      </w:r>
      <w:r>
        <w:t xml:space="preserve"> </w:t>
      </w:r>
      <w:r w:rsidR="00800DAF">
        <w:t xml:space="preserve">Kaløvig Badehotel; </w:t>
      </w:r>
      <w:r w:rsidR="00800DAF" w:rsidRPr="00800DAF">
        <w:t>Åstrup Strandvej 68 D</w:t>
      </w:r>
      <w:r w:rsidR="00800DAF">
        <w:t>, 8</w:t>
      </w:r>
      <w:r w:rsidR="00800DAF" w:rsidRPr="00800DAF">
        <w:t>541 Skødstrup</w:t>
      </w:r>
    </w:p>
    <w:p w14:paraId="4DE894C5" w14:textId="77777777" w:rsidR="006B425D" w:rsidRPr="003D5C02" w:rsidRDefault="006B425D" w:rsidP="00723431">
      <w:pPr>
        <w:rPr>
          <w:b/>
          <w:bCs/>
          <w:sz w:val="16"/>
          <w:szCs w:val="16"/>
        </w:rPr>
      </w:pPr>
    </w:p>
    <w:p w14:paraId="73753363" w14:textId="77777777" w:rsidR="006B425D" w:rsidRDefault="006B425D" w:rsidP="00723431">
      <w:r w:rsidRPr="006B425D">
        <w:rPr>
          <w:b/>
          <w:bCs/>
        </w:rPr>
        <w:t>Deltagere:</w:t>
      </w:r>
      <w:r>
        <w:t xml:space="preserve"> </w:t>
      </w:r>
    </w:p>
    <w:p w14:paraId="12020CDE" w14:textId="4A9E6C1E" w:rsidR="006B425D" w:rsidRDefault="006B425D" w:rsidP="00723431">
      <w:r w:rsidRPr="006B425D">
        <w:rPr>
          <w:b/>
          <w:bCs/>
        </w:rPr>
        <w:t>Marianne Tind</w:t>
      </w:r>
      <w:r>
        <w:t xml:space="preserve"> (Natteravnene Hadsten-Hinnerup), </w:t>
      </w:r>
      <w:r w:rsidRPr="006B425D">
        <w:rPr>
          <w:b/>
          <w:bCs/>
        </w:rPr>
        <w:t>Bjarne Roursgaard</w:t>
      </w:r>
      <w:r>
        <w:t xml:space="preserve"> (Favrskov Musikskole), </w:t>
      </w:r>
      <w:r w:rsidRPr="006B425D">
        <w:rPr>
          <w:b/>
          <w:bCs/>
        </w:rPr>
        <w:t xml:space="preserve">Janne </w:t>
      </w:r>
      <w:proofErr w:type="spellStart"/>
      <w:r w:rsidRPr="006B425D">
        <w:rPr>
          <w:b/>
          <w:bCs/>
        </w:rPr>
        <w:t>Adby</w:t>
      </w:r>
      <w:proofErr w:type="spellEnd"/>
      <w:r>
        <w:t xml:space="preserve"> (forældrerepræsentant, ungdomsskole), </w:t>
      </w:r>
      <w:r w:rsidR="0090519B" w:rsidRPr="006B425D">
        <w:rPr>
          <w:b/>
          <w:bCs/>
        </w:rPr>
        <w:t>Ganna Lindhard</w:t>
      </w:r>
      <w:r w:rsidR="0090519B">
        <w:t xml:space="preserve"> (repræsentant fra byrådet), </w:t>
      </w:r>
      <w:r w:rsidRPr="006B425D">
        <w:rPr>
          <w:b/>
          <w:bCs/>
        </w:rPr>
        <w:t>Mads Haugaard</w:t>
      </w:r>
      <w:r>
        <w:t xml:space="preserve"> (forældrerepræsentant, fritidsklub), </w:t>
      </w:r>
      <w:r w:rsidRPr="006B425D">
        <w:rPr>
          <w:b/>
          <w:bCs/>
        </w:rPr>
        <w:t>Jes Jessen</w:t>
      </w:r>
      <w:r>
        <w:t xml:space="preserve"> (forældrerepræsentant, ungdomsskole), </w:t>
      </w:r>
      <w:r w:rsidRPr="006B425D">
        <w:rPr>
          <w:b/>
          <w:bCs/>
        </w:rPr>
        <w:t>Henrik Auken</w:t>
      </w:r>
      <w:r>
        <w:t xml:space="preserve"> (medarbejderrepræsentant, klub), </w:t>
      </w:r>
      <w:r w:rsidRPr="006B425D">
        <w:rPr>
          <w:b/>
          <w:bCs/>
        </w:rPr>
        <w:t>Martin Busborg</w:t>
      </w:r>
      <w:r>
        <w:t xml:space="preserve"> (medarbejderrepræsentant, ungdomsskole), </w:t>
      </w:r>
      <w:r w:rsidRPr="006B425D">
        <w:rPr>
          <w:b/>
          <w:bCs/>
        </w:rPr>
        <w:t>Tine Vallø</w:t>
      </w:r>
      <w:r>
        <w:t xml:space="preserve"> (Afdelingsleder og referent i bestyrelsen) og </w:t>
      </w:r>
      <w:r w:rsidRPr="006B425D">
        <w:rPr>
          <w:b/>
          <w:bCs/>
        </w:rPr>
        <w:t>Pernille Refstrup Lauridsen</w:t>
      </w:r>
      <w:r>
        <w:t xml:space="preserve"> (Leder af UngFavrskov)</w:t>
      </w:r>
    </w:p>
    <w:p w14:paraId="6C8F4461" w14:textId="2EF6FAB3" w:rsidR="00800DAF" w:rsidRDefault="00800DAF" w:rsidP="00723431">
      <w:r>
        <w:t xml:space="preserve">Desuden </w:t>
      </w:r>
      <w:r w:rsidR="00FD2C4F">
        <w:t>deltog klublederne Peer og Erik</w:t>
      </w:r>
      <w:r>
        <w:t xml:space="preserve"> fra kl. 18.00-19.45</w:t>
      </w:r>
    </w:p>
    <w:p w14:paraId="610AF08A" w14:textId="582EF175" w:rsidR="006B425D" w:rsidRDefault="006B425D" w:rsidP="00723431">
      <w:r w:rsidRPr="006B425D">
        <w:rPr>
          <w:b/>
          <w:bCs/>
        </w:rPr>
        <w:t>Afbud</w:t>
      </w:r>
      <w:r w:rsidR="00800DAF">
        <w:rPr>
          <w:b/>
          <w:bCs/>
        </w:rPr>
        <w:t>:</w:t>
      </w:r>
      <w:r>
        <w:t xml:space="preserve"> </w:t>
      </w:r>
      <w:r w:rsidRPr="006B425D">
        <w:rPr>
          <w:b/>
          <w:bCs/>
        </w:rPr>
        <w:t>ungerepræsentanter</w:t>
      </w:r>
      <w:r>
        <w:t xml:space="preserve"> (</w:t>
      </w:r>
      <w:r w:rsidR="00800DAF">
        <w:t>netop hjemvendt fra Folkemøde</w:t>
      </w:r>
      <w:r>
        <w:t>)</w:t>
      </w:r>
    </w:p>
    <w:p w14:paraId="35B4BF5E" w14:textId="77777777" w:rsidR="006B425D" w:rsidRPr="003D5C02" w:rsidRDefault="006B425D" w:rsidP="00723431">
      <w:pPr>
        <w:rPr>
          <w:sz w:val="16"/>
          <w:szCs w:val="16"/>
        </w:rPr>
      </w:pPr>
    </w:p>
    <w:p w14:paraId="0C7FF255" w14:textId="300C23EB" w:rsidR="006B425D" w:rsidRPr="006B425D" w:rsidRDefault="006B425D" w:rsidP="00723431">
      <w:pPr>
        <w:rPr>
          <w:b/>
          <w:bCs/>
        </w:rPr>
      </w:pPr>
      <w:r w:rsidRPr="006B425D">
        <w:rPr>
          <w:b/>
          <w:bCs/>
        </w:rPr>
        <w:t>Dagsorden:</w:t>
      </w:r>
    </w:p>
    <w:p w14:paraId="0E0B1318" w14:textId="4BC0EA7D" w:rsidR="003D5C02" w:rsidRPr="004E0A8D" w:rsidRDefault="006B425D" w:rsidP="00723431">
      <w:pPr>
        <w:pStyle w:val="Listeafsnit"/>
        <w:numPr>
          <w:ilvl w:val="0"/>
          <w:numId w:val="1"/>
        </w:numPr>
        <w:rPr>
          <w:b/>
          <w:bCs/>
        </w:rPr>
      </w:pPr>
      <w:r w:rsidRPr="004E0A8D">
        <w:rPr>
          <w:b/>
          <w:bCs/>
        </w:rPr>
        <w:t xml:space="preserve">Kort rundvisning </w:t>
      </w:r>
      <w:r w:rsidR="00800DAF" w:rsidRPr="004E0A8D">
        <w:rPr>
          <w:b/>
          <w:bCs/>
        </w:rPr>
        <w:t xml:space="preserve">på sejlcentret </w:t>
      </w:r>
      <w:r w:rsidRPr="004E0A8D">
        <w:rPr>
          <w:b/>
          <w:bCs/>
        </w:rPr>
        <w:t xml:space="preserve">og </w:t>
      </w:r>
      <w:r w:rsidR="00800DAF" w:rsidRPr="004E0A8D">
        <w:rPr>
          <w:b/>
          <w:bCs/>
        </w:rPr>
        <w:t>mulighed for en sejltur samt at hilse på de unge, der deltager i Erasmus+ projektet</w:t>
      </w:r>
    </w:p>
    <w:p w14:paraId="496BAACC" w14:textId="20D2697C" w:rsidR="004E0A8D" w:rsidRPr="004E0A8D" w:rsidRDefault="004E0A8D" w:rsidP="00FD2C4F">
      <w:pPr>
        <w:ind w:left="360"/>
      </w:pPr>
      <w:r>
        <w:t>Ref.:</w:t>
      </w:r>
      <w:r>
        <w:rPr>
          <w:rFonts w:ascii="Times New Roman" w:eastAsia="Times New Roman" w:hAnsi="Times New Roman" w:cs="Times New Roman"/>
          <w:b/>
          <w:bCs/>
          <w:kern w:val="36"/>
          <w:sz w:val="48"/>
          <w:szCs w:val="48"/>
          <w:lang w:eastAsia="da-DK"/>
          <w14:ligatures w14:val="none"/>
        </w:rPr>
        <w:t xml:space="preserve"> </w:t>
      </w:r>
      <w:r w:rsidR="00FD2C4F">
        <w:t>en</w:t>
      </w:r>
      <w:r>
        <w:t xml:space="preserve"> </w:t>
      </w:r>
      <w:r w:rsidRPr="004E0A8D">
        <w:t xml:space="preserve">rundvisning </w:t>
      </w:r>
      <w:r>
        <w:t xml:space="preserve">samt fortælling omkring Sejlcenteret, efterfulgt af en kort sejltur. </w:t>
      </w:r>
    </w:p>
    <w:p w14:paraId="4707A2C5" w14:textId="7D6AEF2A" w:rsidR="001B6078" w:rsidRDefault="006B425D" w:rsidP="00723431">
      <w:pPr>
        <w:pStyle w:val="Listeafsnit"/>
        <w:numPr>
          <w:ilvl w:val="0"/>
          <w:numId w:val="1"/>
        </w:numPr>
        <w:rPr>
          <w:b/>
          <w:bCs/>
        </w:rPr>
      </w:pPr>
      <w:r w:rsidRPr="003D5C02">
        <w:rPr>
          <w:b/>
          <w:bCs/>
        </w:rPr>
        <w:t>Godkendelse af dagsorden</w:t>
      </w:r>
    </w:p>
    <w:p w14:paraId="445D3813" w14:textId="48203B67" w:rsidR="003D5C02" w:rsidRDefault="004E0A8D" w:rsidP="00FD2C4F">
      <w:pPr>
        <w:ind w:left="360"/>
      </w:pPr>
      <w:r w:rsidRPr="004E0A8D">
        <w:t>Ref.:</w:t>
      </w:r>
      <w:r>
        <w:t xml:space="preserve"> </w:t>
      </w:r>
      <w:r w:rsidRPr="004E0A8D">
        <w:t>Dagsordenen blev godkendt uden bemærkninger.</w:t>
      </w:r>
    </w:p>
    <w:p w14:paraId="09B164FC" w14:textId="77777777" w:rsidR="005B5353" w:rsidRDefault="005B5353" w:rsidP="00723431">
      <w:pPr>
        <w:pStyle w:val="Listeafsnit"/>
        <w:ind w:left="1080"/>
      </w:pPr>
    </w:p>
    <w:p w14:paraId="2D03A9D4" w14:textId="77777777" w:rsidR="004E0A8D" w:rsidRPr="003D5C02" w:rsidRDefault="004E0A8D" w:rsidP="00723431">
      <w:pPr>
        <w:pStyle w:val="Listeafsnit"/>
        <w:numPr>
          <w:ilvl w:val="0"/>
          <w:numId w:val="1"/>
        </w:numPr>
        <w:rPr>
          <w:b/>
          <w:bCs/>
        </w:rPr>
      </w:pPr>
      <w:r>
        <w:rPr>
          <w:b/>
          <w:bCs/>
        </w:rPr>
        <w:t>Nyt fra ledelsen</w:t>
      </w:r>
      <w:r w:rsidRPr="003D5C02">
        <w:rPr>
          <w:b/>
          <w:bCs/>
        </w:rPr>
        <w:t xml:space="preserve"> v/Pernille </w:t>
      </w:r>
    </w:p>
    <w:p w14:paraId="009707C1" w14:textId="77777777" w:rsidR="004E0A8D" w:rsidRDefault="004E0A8D" w:rsidP="00723431">
      <w:pPr>
        <w:ind w:left="720"/>
      </w:pPr>
      <w:r>
        <w:t>Formål: Pernille giver en kort status på verserende emner</w:t>
      </w:r>
    </w:p>
    <w:p w14:paraId="4AEA98E6" w14:textId="77D36E36" w:rsidR="004E0A8D" w:rsidRPr="004E0A8D" w:rsidRDefault="004E0A8D" w:rsidP="00723431">
      <w:pPr>
        <w:ind w:left="360"/>
        <w:rPr>
          <w:b/>
          <w:bCs/>
        </w:rPr>
      </w:pPr>
      <w:r>
        <w:t xml:space="preserve">Ref.: </w:t>
      </w:r>
    </w:p>
    <w:p w14:paraId="03EBFA46" w14:textId="713760BE" w:rsidR="005B5353" w:rsidRDefault="005B5353" w:rsidP="00723431">
      <w:pPr>
        <w:numPr>
          <w:ilvl w:val="0"/>
          <w:numId w:val="7"/>
        </w:numPr>
      </w:pPr>
      <w:r>
        <w:t>Pernille deltog i BSU d. 4. juni, hvor der blev orienteret om</w:t>
      </w:r>
      <w:r w:rsidR="00413CC2">
        <w:t>,</w:t>
      </w:r>
      <w:r>
        <w:t xml:space="preserve"> hvordan </w:t>
      </w:r>
      <w:r w:rsidR="00FD2C4F">
        <w:t>UngFavrskov har valgt at løse opgaven med afdækning af tværgående ungeråd.</w:t>
      </w:r>
      <w:r>
        <w:t xml:space="preserve"> Ungenetværket</w:t>
      </w:r>
      <w:r w:rsidR="00FD2C4F">
        <w:t xml:space="preserve"> er dynamisk og de indledende møder har været besøgt af</w:t>
      </w:r>
      <w:r>
        <w:t xml:space="preserve"> 10-15 unge</w:t>
      </w:r>
      <w:r w:rsidR="00FD2C4F">
        <w:t>, der har lanceret en IG-side som formidler proces, interviews og eksempler på handlinger</w:t>
      </w:r>
    </w:p>
    <w:p w14:paraId="2AD5D7FF" w14:textId="3B74F20D" w:rsidR="005B5353" w:rsidRPr="004E0A8D" w:rsidRDefault="00413CC2" w:rsidP="00723431">
      <w:pPr>
        <w:numPr>
          <w:ilvl w:val="0"/>
          <w:numId w:val="7"/>
        </w:numPr>
      </w:pPr>
      <w:r>
        <w:lastRenderedPageBreak/>
        <w:t>S</w:t>
      </w:r>
      <w:r w:rsidR="005B5353">
        <w:t>eks unge samt to medarbejdere</w:t>
      </w:r>
      <w:r>
        <w:t xml:space="preserve"> deltog</w:t>
      </w:r>
      <w:r w:rsidR="005B5353">
        <w:t xml:space="preserve"> </w:t>
      </w:r>
      <w:r w:rsidR="005B5353" w:rsidRPr="004E0A8D">
        <w:t>i Folkemødet</w:t>
      </w:r>
      <w:r w:rsidR="005B5353">
        <w:t>,</w:t>
      </w:r>
      <w:r w:rsidR="005B5353" w:rsidRPr="004E0A8D">
        <w:t xml:space="preserve"> med fokus på demokrati og unges </w:t>
      </w:r>
      <w:r w:rsidR="005B5353">
        <w:t xml:space="preserve">inddragelse. </w:t>
      </w:r>
      <w:r w:rsidR="00FD2C4F">
        <w:t xml:space="preserve">Turen levede op til formålet og resultatet kan ses på Ungenetværkets IG-side. </w:t>
      </w:r>
    </w:p>
    <w:p w14:paraId="024FCE54" w14:textId="796CCD54" w:rsidR="004E0A8D" w:rsidRPr="004E0A8D" w:rsidRDefault="00413CC2" w:rsidP="00723431">
      <w:pPr>
        <w:pStyle w:val="Listeafsnit"/>
        <w:numPr>
          <w:ilvl w:val="0"/>
          <w:numId w:val="7"/>
        </w:numPr>
      </w:pPr>
      <w:r>
        <w:t>Ung</w:t>
      </w:r>
      <w:r w:rsidR="00FD2C4F">
        <w:t xml:space="preserve">Favrskov </w:t>
      </w:r>
      <w:r>
        <w:t>har lavet v</w:t>
      </w:r>
      <w:r w:rsidR="004E0A8D" w:rsidRPr="004E0A8D">
        <w:t xml:space="preserve">ideo til </w:t>
      </w:r>
      <w:r w:rsidR="004C04F6">
        <w:t>§</w:t>
      </w:r>
      <w:r w:rsidR="005B5353">
        <w:t>17</w:t>
      </w:r>
      <w:r w:rsidR="004C04F6">
        <w:t>.</w:t>
      </w:r>
      <w:r w:rsidR="005B5353">
        <w:t xml:space="preserve">4 </w:t>
      </w:r>
      <w:r w:rsidR="004E0A8D" w:rsidRPr="004E0A8D">
        <w:t>udvalg</w:t>
      </w:r>
      <w:r w:rsidR="005B5353">
        <w:t xml:space="preserve">et, med fokus på </w:t>
      </w:r>
      <w:r w:rsidR="00FD2C4F">
        <w:t>”</w:t>
      </w:r>
      <w:r w:rsidR="005B5353">
        <w:t>Det gode ungeliv</w:t>
      </w:r>
      <w:r w:rsidR="00FD2C4F">
        <w:t>”</w:t>
      </w:r>
      <w:r w:rsidR="005B5353">
        <w:t xml:space="preserve"> samt </w:t>
      </w:r>
      <w:r w:rsidR="00FD2C4F">
        <w:t>”</w:t>
      </w:r>
      <w:r w:rsidR="005B5353">
        <w:t>Skolefravær</w:t>
      </w:r>
      <w:r w:rsidR="00FD2C4F">
        <w:t>”</w:t>
      </w:r>
      <w:r w:rsidR="005B5353">
        <w:t xml:space="preserve">. </w:t>
      </w:r>
      <w:r w:rsidR="00FD2C4F">
        <w:t>Dele af v</w:t>
      </w:r>
      <w:r w:rsidR="004E0A8D" w:rsidRPr="004E0A8D">
        <w:t>ide</w:t>
      </w:r>
      <w:r w:rsidR="00FD2C4F">
        <w:t>oe</w:t>
      </w:r>
      <w:r w:rsidR="005B5353">
        <w:t>n</w:t>
      </w:r>
      <w:r w:rsidR="00FD2C4F">
        <w:t>, hvor</w:t>
      </w:r>
      <w:r w:rsidR="005B5353">
        <w:t xml:space="preserve"> </w:t>
      </w:r>
      <w:r w:rsidR="00FD2C4F" w:rsidRPr="004E0A8D">
        <w:t>unges stemmer og perspektiver</w:t>
      </w:r>
      <w:r w:rsidR="00FD2C4F">
        <w:t xml:space="preserve"> præsenteres, </w:t>
      </w:r>
      <w:r w:rsidR="005B5353">
        <w:t>skal vises</w:t>
      </w:r>
      <w:r w:rsidR="004E0A8D" w:rsidRPr="004E0A8D">
        <w:t xml:space="preserve"> til Børn</w:t>
      </w:r>
      <w:r w:rsidR="00FD2C4F">
        <w:t>e</w:t>
      </w:r>
      <w:r w:rsidR="004E0A8D" w:rsidRPr="004E0A8D">
        <w:t>- og Skoleudvalget</w:t>
      </w:r>
      <w:r w:rsidR="00FD2C4F">
        <w:t xml:space="preserve"> denne aften. </w:t>
      </w:r>
    </w:p>
    <w:p w14:paraId="3C664652" w14:textId="000D3DCC" w:rsidR="004E0A8D" w:rsidRPr="00E907C2" w:rsidRDefault="00294F6C" w:rsidP="00723431">
      <w:pPr>
        <w:pStyle w:val="Listeafsnit"/>
        <w:numPr>
          <w:ilvl w:val="0"/>
          <w:numId w:val="7"/>
        </w:numPr>
      </w:pPr>
      <w:r w:rsidRPr="00E907C2">
        <w:t xml:space="preserve">Thorsøklubben flyttede tidligere fra pavillonen til et lokale på skolen, hvilket desværre ikke har vist sig helt optimalt. Nu har vi, med hjælp fra skoleledelsen, </w:t>
      </w:r>
      <w:r w:rsidR="00413CC2">
        <w:t xml:space="preserve">fået </w:t>
      </w:r>
      <w:r w:rsidR="00413CC2" w:rsidRPr="00E907C2">
        <w:t>et selvstændigt hus</w:t>
      </w:r>
      <w:r w:rsidRPr="00E907C2">
        <w:t xml:space="preserve">, beliggende </w:t>
      </w:r>
      <w:r w:rsidR="00FD2C4F">
        <w:t>i selvstændige lokaler på</w:t>
      </w:r>
      <w:r w:rsidRPr="00E907C2">
        <w:t xml:space="preserve"> sko</w:t>
      </w:r>
      <w:r w:rsidR="00413CC2">
        <w:t>l</w:t>
      </w:r>
      <w:r w:rsidRPr="00E907C2">
        <w:t>en</w:t>
      </w:r>
      <w:r w:rsidR="00FD2C4F">
        <w:t>s matrikel</w:t>
      </w:r>
      <w:r w:rsidRPr="00E907C2">
        <w:t xml:space="preserve">. </w:t>
      </w:r>
      <w:r w:rsidR="004E0A8D" w:rsidRPr="00E907C2">
        <w:t xml:space="preserve">Flytningen forventes gennemført </w:t>
      </w:r>
      <w:r w:rsidR="00413CC2">
        <w:t>i uge 27, så de er klar efter</w:t>
      </w:r>
      <w:r w:rsidR="004E0A8D" w:rsidRPr="00E907C2">
        <w:t xml:space="preserve"> sommerferien. </w:t>
      </w:r>
      <w:r w:rsidRPr="00E907C2">
        <w:t>Vi håber på at kunne finde lidt økonomi, til at indrette huset optimalt til børn og unge.</w:t>
      </w:r>
    </w:p>
    <w:p w14:paraId="11E9E3FD" w14:textId="7C000223" w:rsidR="00413CC2" w:rsidRPr="00413CC2" w:rsidRDefault="00413CC2" w:rsidP="00723431">
      <w:pPr>
        <w:pStyle w:val="Listeafsnit"/>
        <w:numPr>
          <w:ilvl w:val="0"/>
          <w:numId w:val="7"/>
        </w:numPr>
        <w:rPr>
          <w:b/>
          <w:bCs/>
        </w:rPr>
      </w:pPr>
      <w:r w:rsidRPr="00413CC2">
        <w:t>JML-status på</w:t>
      </w:r>
      <w:r w:rsidR="004E0A8D" w:rsidRPr="00413CC2">
        <w:t xml:space="preserve"> 2026/27</w:t>
      </w:r>
      <w:r>
        <w:t xml:space="preserve">, </w:t>
      </w:r>
      <w:r w:rsidR="00FD2C4F">
        <w:t>Mere end</w:t>
      </w:r>
      <w:r w:rsidR="004E0A8D" w:rsidRPr="004E0A8D">
        <w:t xml:space="preserve"> 40 unge har allerede søgt om optagelse. Der arbejdes med </w:t>
      </w:r>
      <w:r w:rsidR="00FD2C4F">
        <w:t>at findes mentorer, hvilket samtidig er en mulighed for</w:t>
      </w:r>
      <w:r w:rsidR="004E0A8D" w:rsidRPr="004E0A8D">
        <w:t xml:space="preserve"> udvidelse </w:t>
      </w:r>
      <w:r>
        <w:t>af timer for klubmedarbejderne i formiddagstimerne.</w:t>
      </w:r>
      <w:r w:rsidR="004E0A8D" w:rsidRPr="004E0A8D">
        <w:t xml:space="preserve"> </w:t>
      </w:r>
    </w:p>
    <w:p w14:paraId="6E2C1A8E" w14:textId="0E762146" w:rsidR="004E0A8D" w:rsidRDefault="00FD2C4F" w:rsidP="00723431">
      <w:pPr>
        <w:pStyle w:val="Listeafsnit"/>
        <w:numPr>
          <w:ilvl w:val="0"/>
          <w:numId w:val="7"/>
        </w:numPr>
      </w:pPr>
      <w:r>
        <w:t>Ungdomsskole-app:</w:t>
      </w:r>
      <w:r w:rsidR="00413CC2">
        <w:t xml:space="preserve"> </w:t>
      </w:r>
      <w:r>
        <w:t xml:space="preserve">Det er kun den ene udbyder af de tre mulige, der har lanceret en app. </w:t>
      </w:r>
      <w:r w:rsidR="00413CC2" w:rsidRPr="00413CC2">
        <w:t xml:space="preserve">Erfaringer fra ungdomsskoler </w:t>
      </w:r>
      <w:r>
        <w:t xml:space="preserve">med denne udbyder </w:t>
      </w:r>
      <w:r w:rsidR="00413CC2" w:rsidRPr="00413CC2">
        <w:t>viser</w:t>
      </w:r>
      <w:r>
        <w:t xml:space="preserve"> at mange ikke anvender app-muligheden, og Pernille er fortsat undersøgende på hvordan den fungerer.</w:t>
      </w:r>
    </w:p>
    <w:p w14:paraId="05DBD47E" w14:textId="5D7A5001" w:rsidR="004C04F6" w:rsidRDefault="00FD2C4F" w:rsidP="00723431">
      <w:pPr>
        <w:pStyle w:val="Listeafsnit"/>
        <w:numPr>
          <w:ilvl w:val="0"/>
          <w:numId w:val="7"/>
        </w:numPr>
      </w:pPr>
      <w:r>
        <w:t xml:space="preserve">Skoleområdet og herunder UngFavrskov </w:t>
      </w:r>
      <w:r w:rsidR="004C04F6">
        <w:t xml:space="preserve">har </w:t>
      </w:r>
      <w:r>
        <w:t>højt</w:t>
      </w:r>
      <w:r w:rsidR="004C04F6">
        <w:t xml:space="preserve"> sygefravær, </w:t>
      </w:r>
      <w:r>
        <w:t xml:space="preserve">og derfor er der igangsat en dialogrunde i alle personalegrupper, hvor ny TR og Pernille deltager. </w:t>
      </w:r>
    </w:p>
    <w:p w14:paraId="49837E6F" w14:textId="2650381A" w:rsidR="004C04F6" w:rsidRDefault="004C04F6" w:rsidP="00723431">
      <w:pPr>
        <w:pStyle w:val="Listeafsnit"/>
        <w:numPr>
          <w:ilvl w:val="0"/>
          <w:numId w:val="7"/>
        </w:numPr>
        <w:spacing w:before="100" w:beforeAutospacing="1" w:after="100" w:afterAutospacing="1" w:line="240" w:lineRule="auto"/>
        <w:ind w:left="360" w:firstLine="360"/>
      </w:pPr>
      <w:r>
        <w:t>Jess, Ganna og Pernille deltog i Dialogmøde d. 14. april omkring skolefravær</w:t>
      </w:r>
      <w:r w:rsidR="00FD2C4F">
        <w:t xml:space="preserve"> og </w:t>
      </w:r>
      <w:r w:rsidR="00723431">
        <w:t xml:space="preserve">tidlig indsats. </w:t>
      </w:r>
      <w:r w:rsidR="00FD2C4F">
        <w:t>Der var fokus på u</w:t>
      </w:r>
      <w:r w:rsidR="00723431">
        <w:t>nge, der oplever manglende tilknytning til fællesskaber</w:t>
      </w:r>
      <w:r w:rsidR="005A034C">
        <w:t xml:space="preserve"> og drøftelser om </w:t>
      </w:r>
      <w:r w:rsidR="00FD2C4F">
        <w:t>b</w:t>
      </w:r>
      <w:r w:rsidR="00723431">
        <w:t>etydningen af stærke relationer og skoletilhørsforhold</w:t>
      </w:r>
      <w:r w:rsidR="005A034C">
        <w:t xml:space="preserve"> samt</w:t>
      </w:r>
      <w:r w:rsidR="00723431">
        <w:t xml:space="preserve"> </w:t>
      </w:r>
      <w:r w:rsidR="005A034C">
        <w:t>u</w:t>
      </w:r>
      <w:r w:rsidR="00723431">
        <w:t xml:space="preserve">dvikling af samarbejdet mellem skole og fritidsområde. </w:t>
      </w:r>
      <w:r>
        <w:t xml:space="preserve">Der var gode snakke og ideer på tværs af bordene, og ikke mindst mange fællesnævnere fra samtalerne. De unge føler sig ”glemt” og ude af fællesskabet. </w:t>
      </w:r>
      <w:r w:rsidR="005A034C">
        <w:t>Resultaterne fra drøftelserne blev givet videre til</w:t>
      </w:r>
      <w:r>
        <w:t xml:space="preserve"> §17.stk.4 udvalget. </w:t>
      </w:r>
    </w:p>
    <w:p w14:paraId="5A98130B" w14:textId="77777777" w:rsidR="007A53BD" w:rsidRDefault="007A53BD" w:rsidP="00723431">
      <w:pPr>
        <w:pStyle w:val="Listeafsnit"/>
      </w:pPr>
    </w:p>
    <w:p w14:paraId="5E9AE944" w14:textId="4A9A61AB" w:rsidR="00337C80" w:rsidRPr="003D5C02" w:rsidRDefault="00800DAF" w:rsidP="00723431">
      <w:pPr>
        <w:pStyle w:val="Listeafsnit"/>
        <w:numPr>
          <w:ilvl w:val="0"/>
          <w:numId w:val="1"/>
        </w:numPr>
        <w:rPr>
          <w:b/>
          <w:bCs/>
        </w:rPr>
      </w:pPr>
      <w:r>
        <w:rPr>
          <w:b/>
          <w:bCs/>
        </w:rPr>
        <w:t>Data om skoletilhørsforhold samt udspecificering af ungdomsskolernes lovpligtige tilbud</w:t>
      </w:r>
    </w:p>
    <w:p w14:paraId="3A5EAA0D" w14:textId="77777777" w:rsidR="00337C80" w:rsidRDefault="00337C80" w:rsidP="00723431">
      <w:pPr>
        <w:pStyle w:val="Listeafsnit"/>
      </w:pPr>
    </w:p>
    <w:p w14:paraId="31240A87" w14:textId="57024133" w:rsidR="00337C80" w:rsidRDefault="00337C80" w:rsidP="00723431">
      <w:pPr>
        <w:pStyle w:val="Listeafsnit"/>
      </w:pPr>
      <w:r>
        <w:t xml:space="preserve">Formål: </w:t>
      </w:r>
      <w:r w:rsidR="00800DAF">
        <w:t>Indblik i data om geografiske forhold samt kobling af holdudbud til lovgivning</w:t>
      </w:r>
    </w:p>
    <w:p w14:paraId="4CDF3523" w14:textId="77777777" w:rsidR="007A53BD" w:rsidRDefault="007A53BD" w:rsidP="00723431">
      <w:pPr>
        <w:ind w:firstLine="360"/>
      </w:pPr>
      <w:r w:rsidRPr="007A53BD">
        <w:t xml:space="preserve">Ref.: </w:t>
      </w:r>
    </w:p>
    <w:p w14:paraId="12F131F4" w14:textId="5FA369AB" w:rsidR="007A53BD" w:rsidRPr="007A53BD" w:rsidRDefault="007A53BD" w:rsidP="00723431">
      <w:pPr>
        <w:pStyle w:val="Listeafsnit"/>
        <w:numPr>
          <w:ilvl w:val="0"/>
          <w:numId w:val="17"/>
        </w:numPr>
      </w:pPr>
      <w:r>
        <w:t>Kort gennemgang af datasæt. Herunder, f</w:t>
      </w:r>
      <w:r w:rsidRPr="007A53BD">
        <w:t xml:space="preserve">ordeling af tilmeldinger på fag og aktiviteter. Antal deltagende unge fordelt på skoler. Geografisk fordeling af deltagere. </w:t>
      </w:r>
    </w:p>
    <w:p w14:paraId="71E889DF" w14:textId="772CC5F8" w:rsidR="007A53BD" w:rsidRPr="005A034C" w:rsidRDefault="007A53BD" w:rsidP="00723431">
      <w:pPr>
        <w:pStyle w:val="Listeafsnit"/>
        <w:numPr>
          <w:ilvl w:val="0"/>
          <w:numId w:val="17"/>
        </w:numPr>
        <w:rPr>
          <w:b/>
          <w:bCs/>
        </w:rPr>
      </w:pPr>
      <w:r>
        <w:t>Forskellen på Skal &amp; Kan</w:t>
      </w:r>
      <w:r w:rsidRPr="007A53BD">
        <w:t xml:space="preserve"> tilbud</w:t>
      </w:r>
      <w:r>
        <w:t>, d</w:t>
      </w:r>
      <w:r w:rsidRPr="007A53BD">
        <w:t>er blev orienteret om ungdomsskolens lovgrundlag og de tilbud, som kommunen er forpligtet til at stille til rådighed.</w:t>
      </w:r>
      <w:r>
        <w:t xml:space="preserve"> </w:t>
      </w:r>
    </w:p>
    <w:p w14:paraId="05F4C917" w14:textId="77777777" w:rsidR="005A034C" w:rsidRPr="005A034C" w:rsidRDefault="005A034C" w:rsidP="005A034C">
      <w:pPr>
        <w:pStyle w:val="Listeafsnit"/>
        <w:rPr>
          <w:b/>
          <w:bCs/>
        </w:rPr>
      </w:pPr>
    </w:p>
    <w:p w14:paraId="4203140D" w14:textId="4EA002D0" w:rsidR="00337C80" w:rsidRPr="003D5C02" w:rsidRDefault="00800DAF" w:rsidP="00723431">
      <w:pPr>
        <w:pStyle w:val="Listeafsnit"/>
        <w:numPr>
          <w:ilvl w:val="0"/>
          <w:numId w:val="1"/>
        </w:numPr>
        <w:rPr>
          <w:b/>
          <w:bCs/>
        </w:rPr>
      </w:pPr>
      <w:r>
        <w:rPr>
          <w:b/>
          <w:bCs/>
        </w:rPr>
        <w:t>Tilbagemelding på skoleudviklingsmøde</w:t>
      </w:r>
    </w:p>
    <w:p w14:paraId="239BCF30" w14:textId="7F22C84D" w:rsidR="00337C80" w:rsidRDefault="00337C80" w:rsidP="005A034C">
      <w:r>
        <w:lastRenderedPageBreak/>
        <w:t xml:space="preserve">Formål: </w:t>
      </w:r>
      <w:r w:rsidR="00800DAF">
        <w:t xml:space="preserve">Tine, Mette, Jes og Pernille har deltaget på </w:t>
      </w:r>
      <w:r w:rsidR="005A034C">
        <w:t>s</w:t>
      </w:r>
      <w:r w:rsidR="00800DAF">
        <w:t>koleudviklingsmøde</w:t>
      </w:r>
    </w:p>
    <w:p w14:paraId="20C0644C" w14:textId="6BC06205" w:rsidR="00723431" w:rsidRDefault="007A53BD" w:rsidP="007410A9">
      <w:pPr>
        <w:ind w:firstLine="360"/>
      </w:pPr>
      <w:r>
        <w:t>Ref.:</w:t>
      </w:r>
    </w:p>
    <w:p w14:paraId="3277E51D" w14:textId="77777777" w:rsidR="00723431" w:rsidRPr="00723431" w:rsidRDefault="00723431" w:rsidP="00723431">
      <w:pPr>
        <w:pStyle w:val="Listeafsnit"/>
        <w:numPr>
          <w:ilvl w:val="0"/>
          <w:numId w:val="20"/>
        </w:numPr>
      </w:pPr>
      <w:r w:rsidRPr="00723431">
        <w:t>Der blev peget på to centrale fokusområder:</w:t>
      </w:r>
    </w:p>
    <w:p w14:paraId="3C9D50A5" w14:textId="60FAB875" w:rsidR="00723431" w:rsidRPr="00723431" w:rsidRDefault="00723431" w:rsidP="00723431">
      <w:pPr>
        <w:numPr>
          <w:ilvl w:val="0"/>
          <w:numId w:val="19"/>
        </w:numPr>
        <w:tabs>
          <w:tab w:val="num" w:pos="720"/>
        </w:tabs>
      </w:pPr>
      <w:r w:rsidRPr="00723431">
        <w:t>Styrkelse af fællesskaber</w:t>
      </w:r>
      <w:r w:rsidR="005A034C">
        <w:t xml:space="preserve"> på holdet – kompetenceudvikling af medarbejdere</w:t>
      </w:r>
    </w:p>
    <w:p w14:paraId="7A2B8BE0" w14:textId="17544FF9" w:rsidR="00723431" w:rsidRPr="00723431" w:rsidRDefault="005A034C" w:rsidP="00723431">
      <w:pPr>
        <w:numPr>
          <w:ilvl w:val="0"/>
          <w:numId w:val="19"/>
        </w:numPr>
        <w:tabs>
          <w:tab w:val="num" w:pos="720"/>
        </w:tabs>
      </w:pPr>
      <w:r>
        <w:t>Større geografisk tilslutning med særligt fokus på Hammel-området</w:t>
      </w:r>
    </w:p>
    <w:p w14:paraId="534C86CE" w14:textId="0D4542A6" w:rsidR="007A53BD" w:rsidRDefault="005A034C" w:rsidP="00723431">
      <w:r>
        <w:t xml:space="preserve">Der var opbakning til det fremlagte notat til skolechefen. </w:t>
      </w:r>
    </w:p>
    <w:p w14:paraId="1C7506A6" w14:textId="77777777" w:rsidR="00800DAF" w:rsidRDefault="00800DAF" w:rsidP="00723431"/>
    <w:p w14:paraId="12568690" w14:textId="17069595" w:rsidR="00800DAF" w:rsidRPr="006122D6" w:rsidRDefault="00800DAF" w:rsidP="00723431">
      <w:pPr>
        <w:pStyle w:val="Listeafsnit"/>
        <w:numPr>
          <w:ilvl w:val="0"/>
          <w:numId w:val="1"/>
        </w:numPr>
        <w:rPr>
          <w:b/>
          <w:bCs/>
        </w:rPr>
      </w:pPr>
      <w:r>
        <w:rPr>
          <w:b/>
          <w:bCs/>
        </w:rPr>
        <w:t>Tema om SSP-struktur og årsberetning</w:t>
      </w:r>
    </w:p>
    <w:p w14:paraId="3F7B681D" w14:textId="15A8B0D1" w:rsidR="003D5C02" w:rsidRDefault="003D5C02" w:rsidP="00723431">
      <w:pPr>
        <w:ind w:left="360"/>
      </w:pPr>
      <w:r>
        <w:t xml:space="preserve">Formål: </w:t>
      </w:r>
      <w:r w:rsidR="006122D6">
        <w:t>at give indblik i SSP-arbejdet i Favrskov, samt drøfte hvordan der arbejdes forebyggende i hverdagen.</w:t>
      </w:r>
      <w:r w:rsidR="005A034C">
        <w:t xml:space="preserve"> Deltagelse af klubledere til dette punkt.</w:t>
      </w:r>
    </w:p>
    <w:p w14:paraId="2D3D057F" w14:textId="00C3FC9A" w:rsidR="003D5C02" w:rsidRDefault="003D5C02" w:rsidP="00723431">
      <w:pPr>
        <w:ind w:firstLine="360"/>
      </w:pPr>
      <w:r>
        <w:t xml:space="preserve">Bilag: </w:t>
      </w:r>
      <w:r w:rsidR="00040D70">
        <w:t>SSP-årsberetning</w:t>
      </w:r>
    </w:p>
    <w:p w14:paraId="6E5BE1F1" w14:textId="4558F12A" w:rsidR="00723431" w:rsidRDefault="00723431" w:rsidP="00723431">
      <w:pPr>
        <w:ind w:firstLine="360"/>
      </w:pPr>
      <w:r>
        <w:t>Ref.:</w:t>
      </w:r>
    </w:p>
    <w:p w14:paraId="4D7E4AF6" w14:textId="10B45AE8" w:rsidR="00723431" w:rsidRPr="00723431" w:rsidRDefault="00723431" w:rsidP="00723431">
      <w:pPr>
        <w:ind w:firstLine="360"/>
      </w:pPr>
      <w:r w:rsidRPr="00723431">
        <w:t xml:space="preserve">Årsberetningen blev </w:t>
      </w:r>
      <w:r w:rsidR="00040D70">
        <w:t xml:space="preserve">kort </w:t>
      </w:r>
      <w:r w:rsidRPr="00723431">
        <w:t>gennemgået og drøftet.</w:t>
      </w:r>
      <w:r>
        <w:t xml:space="preserve"> </w:t>
      </w:r>
      <w:r w:rsidRPr="00723431">
        <w:t xml:space="preserve">Der blev </w:t>
      </w:r>
      <w:r w:rsidR="005A034C">
        <w:t>drøftet:</w:t>
      </w:r>
    </w:p>
    <w:p w14:paraId="010EA9D8" w14:textId="77777777" w:rsidR="00723431" w:rsidRPr="00723431" w:rsidRDefault="00723431" w:rsidP="00723431">
      <w:pPr>
        <w:numPr>
          <w:ilvl w:val="0"/>
          <w:numId w:val="23"/>
        </w:numPr>
        <w:tabs>
          <w:tab w:val="num" w:pos="720"/>
        </w:tabs>
      </w:pPr>
      <w:r w:rsidRPr="00723431">
        <w:t xml:space="preserve">Status på SSP-arbejdet i Favrskov Kommune. </w:t>
      </w:r>
    </w:p>
    <w:p w14:paraId="2A967B38" w14:textId="77777777" w:rsidR="00723431" w:rsidRPr="00723431" w:rsidRDefault="00723431" w:rsidP="00723431">
      <w:pPr>
        <w:numPr>
          <w:ilvl w:val="0"/>
          <w:numId w:val="23"/>
        </w:numPr>
        <w:tabs>
          <w:tab w:val="num" w:pos="720"/>
        </w:tabs>
      </w:pPr>
      <w:r w:rsidRPr="00723431">
        <w:t xml:space="preserve">Centrale tendenser blandt børn og unge. </w:t>
      </w:r>
    </w:p>
    <w:p w14:paraId="6A01CC37" w14:textId="77777777" w:rsidR="00723431" w:rsidRPr="00723431" w:rsidRDefault="00723431" w:rsidP="00723431">
      <w:pPr>
        <w:numPr>
          <w:ilvl w:val="0"/>
          <w:numId w:val="23"/>
        </w:numPr>
        <w:tabs>
          <w:tab w:val="num" w:pos="720"/>
        </w:tabs>
      </w:pPr>
      <w:r w:rsidRPr="00723431">
        <w:t xml:space="preserve">Samarbejdet mellem skole, socialområdet, politi og fritidsområdet. </w:t>
      </w:r>
    </w:p>
    <w:p w14:paraId="0F4DCA96" w14:textId="77777777" w:rsidR="00723431" w:rsidRPr="00723431" w:rsidRDefault="00723431" w:rsidP="00723431">
      <w:pPr>
        <w:numPr>
          <w:ilvl w:val="0"/>
          <w:numId w:val="24"/>
        </w:numPr>
      </w:pPr>
      <w:r w:rsidRPr="00723431">
        <w:t xml:space="preserve">Dialog med unge ved runderinger i lokalområder. </w:t>
      </w:r>
    </w:p>
    <w:p w14:paraId="366192E4" w14:textId="6D00A3D4" w:rsidR="00723431" w:rsidRDefault="00723431" w:rsidP="00723431">
      <w:pPr>
        <w:numPr>
          <w:ilvl w:val="0"/>
          <w:numId w:val="24"/>
        </w:numPr>
      </w:pPr>
      <w:r w:rsidRPr="00723431">
        <w:t>Deltagelse i distriktsmøder</w:t>
      </w:r>
      <w:r w:rsidR="005A034C">
        <w:t xml:space="preserve"> og gentænkning af dette forum</w:t>
      </w:r>
    </w:p>
    <w:p w14:paraId="103C226F" w14:textId="5618C97E" w:rsidR="00040D70" w:rsidRPr="00723431" w:rsidRDefault="00040D70" w:rsidP="00723431">
      <w:pPr>
        <w:numPr>
          <w:ilvl w:val="0"/>
          <w:numId w:val="24"/>
        </w:numPr>
      </w:pPr>
      <w:r>
        <w:t xml:space="preserve">Ny mulighed, med Task-force, der blev prøvet af omkring biblioteket i Hinnerup, med stor succes. </w:t>
      </w:r>
    </w:p>
    <w:p w14:paraId="1E7AD055" w14:textId="77777777" w:rsidR="00723431" w:rsidRPr="00723431" w:rsidRDefault="00723431" w:rsidP="00723431">
      <w:pPr>
        <w:numPr>
          <w:ilvl w:val="0"/>
          <w:numId w:val="24"/>
        </w:numPr>
      </w:pPr>
      <w:r w:rsidRPr="00723431">
        <w:t xml:space="preserve">Samarbejde med lokale aktører og foreninger. </w:t>
      </w:r>
    </w:p>
    <w:p w14:paraId="2D7382DE" w14:textId="22824BDC" w:rsidR="00723431" w:rsidRPr="00723431" w:rsidRDefault="00723431" w:rsidP="00723431">
      <w:pPr>
        <w:pStyle w:val="Listeafsnit"/>
        <w:numPr>
          <w:ilvl w:val="0"/>
          <w:numId w:val="26"/>
        </w:numPr>
      </w:pPr>
      <w:r w:rsidRPr="00723431">
        <w:t>Der blev peget på følgende kommende opmærksomhedspunkter</w:t>
      </w:r>
      <w:r w:rsidR="00040D70">
        <w:t xml:space="preserve">, </w:t>
      </w:r>
      <w:r w:rsidRPr="00723431">
        <w:t xml:space="preserve">Billeddeling. Gambling og online-spil. Sociale medier og skjult digital aktivitet. </w:t>
      </w:r>
    </w:p>
    <w:p w14:paraId="36A0DF99" w14:textId="77777777" w:rsidR="00723431" w:rsidRDefault="00723431" w:rsidP="00723431"/>
    <w:p w14:paraId="154E617A" w14:textId="3848E77F" w:rsidR="006122D6" w:rsidRDefault="006122D6" w:rsidP="00723431">
      <w:pPr>
        <w:pStyle w:val="Listeafsnit"/>
        <w:numPr>
          <w:ilvl w:val="0"/>
          <w:numId w:val="1"/>
        </w:numPr>
        <w:rPr>
          <w:b/>
          <w:bCs/>
        </w:rPr>
      </w:pPr>
      <w:r>
        <w:rPr>
          <w:b/>
          <w:bCs/>
        </w:rPr>
        <w:t>Kort orientering om økonomi</w:t>
      </w:r>
    </w:p>
    <w:p w14:paraId="3A2B8246" w14:textId="27B31916" w:rsidR="006122D6" w:rsidRDefault="006122D6" w:rsidP="004E20E4">
      <w:pPr>
        <w:ind w:firstLine="360"/>
      </w:pPr>
      <w:r>
        <w:t>Formål: at give en status på økonomiopfølgningen og indblik i økonomiske prioriteringer</w:t>
      </w:r>
    </w:p>
    <w:p w14:paraId="6E030BA6" w14:textId="42691A2D" w:rsidR="006122D6" w:rsidRDefault="006122D6" w:rsidP="004E20E4">
      <w:pPr>
        <w:ind w:firstLine="360"/>
      </w:pPr>
      <w:r>
        <w:t>Bilag: Økonomi</w:t>
      </w:r>
    </w:p>
    <w:p w14:paraId="1A6EE66C" w14:textId="17465F64" w:rsidR="004E20E4" w:rsidRDefault="004E20E4" w:rsidP="004E20E4">
      <w:pPr>
        <w:ind w:firstLine="360"/>
      </w:pPr>
      <w:r>
        <w:t xml:space="preserve">Ref.: </w:t>
      </w:r>
    </w:p>
    <w:p w14:paraId="6D4D9B6E" w14:textId="2BB45235" w:rsidR="003555D3" w:rsidRDefault="005A034C" w:rsidP="004E20E4">
      <w:pPr>
        <w:numPr>
          <w:ilvl w:val="0"/>
          <w:numId w:val="27"/>
        </w:numPr>
      </w:pPr>
      <w:r>
        <w:lastRenderedPageBreak/>
        <w:t>Økonomioverblik blev gennemgået og forklaret. Der er stort ønske om et økonomisystem, hvor det er muligt at synliggøre prioriteringer, hvilket også vil give bestyrelsen bedre forudsætninger for at følge udviklingen og prioriteringerne.</w:t>
      </w:r>
    </w:p>
    <w:p w14:paraId="2CB46DB5" w14:textId="77777777" w:rsidR="004E20E4" w:rsidRPr="006122D6" w:rsidRDefault="004E20E4" w:rsidP="004E20E4">
      <w:pPr>
        <w:ind w:firstLine="360"/>
      </w:pPr>
    </w:p>
    <w:p w14:paraId="4BB7CCF5" w14:textId="26CD06B8" w:rsidR="006122D6" w:rsidRPr="006122D6" w:rsidRDefault="006122D6" w:rsidP="00723431">
      <w:pPr>
        <w:pStyle w:val="Listeafsnit"/>
        <w:numPr>
          <w:ilvl w:val="0"/>
          <w:numId w:val="1"/>
        </w:numPr>
        <w:rPr>
          <w:b/>
          <w:bCs/>
        </w:rPr>
      </w:pPr>
      <w:r>
        <w:rPr>
          <w:b/>
          <w:bCs/>
        </w:rPr>
        <w:t>Nyt fra politisk repræsentant</w:t>
      </w:r>
    </w:p>
    <w:p w14:paraId="607F52DB" w14:textId="754DBFA4" w:rsidR="006122D6" w:rsidRDefault="004E20E4" w:rsidP="006F21E7">
      <w:pPr>
        <w:pStyle w:val="Listeafsnit"/>
        <w:numPr>
          <w:ilvl w:val="0"/>
          <w:numId w:val="30"/>
        </w:numPr>
      </w:pPr>
      <w:r w:rsidRPr="004E20E4">
        <w:t>Ganna orienterede om aktuel</w:t>
      </w:r>
      <w:r w:rsidR="005A034C">
        <w:t>t</w:t>
      </w:r>
      <w:r>
        <w:t xml:space="preserve"> forslag fra </w:t>
      </w:r>
      <w:r w:rsidR="00D2668F">
        <w:t xml:space="preserve">Det </w:t>
      </w:r>
      <w:r>
        <w:t>Konservativ</w:t>
      </w:r>
      <w:r w:rsidR="00D2668F">
        <w:t>e</w:t>
      </w:r>
      <w:r w:rsidR="005A034C">
        <w:t xml:space="preserve"> om</w:t>
      </w:r>
      <w:r w:rsidR="006F21E7">
        <w:t xml:space="preserve"> udvidelse af to-dags tilbuddet</w:t>
      </w:r>
      <w:r w:rsidRPr="004E20E4">
        <w:t xml:space="preserve"> </w:t>
      </w:r>
      <w:r>
        <w:t xml:space="preserve">i Thorsø og Ulstrup, </w:t>
      </w:r>
      <w:r w:rsidR="006F21E7">
        <w:t xml:space="preserve">så det ændres til </w:t>
      </w:r>
      <w:r>
        <w:t xml:space="preserve">samme fem-dags </w:t>
      </w:r>
      <w:r w:rsidR="006F21E7">
        <w:t xml:space="preserve">tilbud, </w:t>
      </w:r>
      <w:r w:rsidR="005A034C">
        <w:t>hvormed</w:t>
      </w:r>
      <w:r w:rsidR="006F21E7">
        <w:t xml:space="preserve"> der bliver lige vilkår for børn og unge på tværs af kommunen. </w:t>
      </w:r>
      <w:r w:rsidR="005A034C">
        <w:t>Forslaget</w:t>
      </w:r>
      <w:r w:rsidR="006F21E7">
        <w:t xml:space="preserve"> er sendt til belysning.</w:t>
      </w:r>
    </w:p>
    <w:p w14:paraId="66990766" w14:textId="77777777" w:rsidR="006F21E7" w:rsidRDefault="006F21E7" w:rsidP="006F21E7">
      <w:pPr>
        <w:pStyle w:val="Listeafsnit"/>
      </w:pPr>
    </w:p>
    <w:p w14:paraId="102336A9" w14:textId="7AFE46F4" w:rsidR="003D5C02" w:rsidRPr="003D5C02" w:rsidRDefault="003D5C02" w:rsidP="00723431">
      <w:pPr>
        <w:pStyle w:val="Listeafsnit"/>
        <w:numPr>
          <w:ilvl w:val="0"/>
          <w:numId w:val="1"/>
        </w:numPr>
        <w:rPr>
          <w:b/>
          <w:bCs/>
        </w:rPr>
      </w:pPr>
      <w:r w:rsidRPr="003D5C02">
        <w:rPr>
          <w:b/>
          <w:bCs/>
        </w:rPr>
        <w:t>Evt. og feedback på mødet</w:t>
      </w:r>
    </w:p>
    <w:p w14:paraId="4120ECC2" w14:textId="7ECE8BAB" w:rsidR="003D5C02" w:rsidRDefault="003D5C02" w:rsidP="006F21E7">
      <w:pPr>
        <w:ind w:left="360"/>
      </w:pPr>
      <w:r>
        <w:t>Formål: at afstemme beslutninger fra mødet og kvalificere næste møde</w:t>
      </w:r>
      <w:r w:rsidR="006122D6">
        <w:t xml:space="preserve"> d. 10.september</w:t>
      </w:r>
    </w:p>
    <w:p w14:paraId="5709736F" w14:textId="4CA3443E" w:rsidR="006F21E7" w:rsidRDefault="006F21E7" w:rsidP="006F21E7">
      <w:pPr>
        <w:ind w:firstLine="360"/>
      </w:pPr>
      <w:r>
        <w:t xml:space="preserve">Ref.: </w:t>
      </w:r>
    </w:p>
    <w:p w14:paraId="2B330CDC" w14:textId="716965B8" w:rsidR="006F21E7" w:rsidRDefault="006F21E7" w:rsidP="006F21E7">
      <w:pPr>
        <w:pStyle w:val="Listeafsnit"/>
        <w:numPr>
          <w:ilvl w:val="0"/>
          <w:numId w:val="29"/>
        </w:numPr>
      </w:pPr>
      <w:r>
        <w:t xml:space="preserve">Næste møde kan muligvis blive rykket lidt i forhold til </w:t>
      </w:r>
      <w:r w:rsidR="004E772B">
        <w:t xml:space="preserve">budget og høringssvar. </w:t>
      </w:r>
    </w:p>
    <w:sectPr w:rsidR="006F21E7">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1715A" w14:textId="77777777" w:rsidR="00E16DE8" w:rsidRDefault="00E16DE8" w:rsidP="006B425D">
      <w:pPr>
        <w:spacing w:after="0" w:line="240" w:lineRule="auto"/>
      </w:pPr>
      <w:r>
        <w:separator/>
      </w:r>
    </w:p>
  </w:endnote>
  <w:endnote w:type="continuationSeparator" w:id="0">
    <w:p w14:paraId="2CF83050" w14:textId="77777777" w:rsidR="00E16DE8" w:rsidRDefault="00E16DE8" w:rsidP="006B4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F8C94" w14:textId="77777777" w:rsidR="00E16DE8" w:rsidRDefault="00E16DE8" w:rsidP="006B425D">
      <w:pPr>
        <w:spacing w:after="0" w:line="240" w:lineRule="auto"/>
      </w:pPr>
      <w:r>
        <w:separator/>
      </w:r>
    </w:p>
  </w:footnote>
  <w:footnote w:type="continuationSeparator" w:id="0">
    <w:p w14:paraId="72ACB8C7" w14:textId="77777777" w:rsidR="00E16DE8" w:rsidRDefault="00E16DE8" w:rsidP="006B4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45E8" w14:textId="660722DB" w:rsidR="006B425D" w:rsidRDefault="006B425D">
    <w:pPr>
      <w:pStyle w:val="Sidehoved"/>
    </w:pPr>
    <w:r>
      <w:rPr>
        <w:b/>
        <w:bCs/>
        <w:noProof/>
        <w:sz w:val="32"/>
        <w:szCs w:val="32"/>
      </w:rPr>
      <w:drawing>
        <wp:anchor distT="0" distB="0" distL="114300" distR="114300" simplePos="0" relativeHeight="251658240" behindDoc="1" locked="0" layoutInCell="1" allowOverlap="1" wp14:anchorId="3AD12565" wp14:editId="3A35268A">
          <wp:simplePos x="0" y="0"/>
          <wp:positionH relativeFrom="column">
            <wp:posOffset>4993005</wp:posOffset>
          </wp:positionH>
          <wp:positionV relativeFrom="paragraph">
            <wp:posOffset>-202565</wp:posOffset>
          </wp:positionV>
          <wp:extent cx="1461770" cy="885825"/>
          <wp:effectExtent l="0" t="0" r="5080" b="9525"/>
          <wp:wrapTight wrapText="bothSides">
            <wp:wrapPolygon edited="0">
              <wp:start x="0" y="0"/>
              <wp:lineTo x="0" y="21368"/>
              <wp:lineTo x="21394" y="21368"/>
              <wp:lineTo x="21394" y="0"/>
              <wp:lineTo x="0" y="0"/>
            </wp:wrapPolygon>
          </wp:wrapTight>
          <wp:docPr id="1730653940" name="Billede 1" descr="Et billede, der indeholder Font/skrifttype, tekst, logo, Grafik&#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116200" name="Billede 1" descr="Et billede, der indeholder Font/skrifttype, tekst, logo, Grafik&#10;&#10;AI-genereret indhold kan være ukorrekt."/>
                  <pic:cNvPicPr/>
                </pic:nvPicPr>
                <pic:blipFill>
                  <a:blip r:embed="rId1">
                    <a:extLst>
                      <a:ext uri="{28A0092B-C50C-407E-A947-70E740481C1C}">
                        <a14:useLocalDpi xmlns:a14="http://schemas.microsoft.com/office/drawing/2010/main" val="0"/>
                      </a:ext>
                    </a:extLst>
                  </a:blip>
                  <a:stretch>
                    <a:fillRect/>
                  </a:stretch>
                </pic:blipFill>
                <pic:spPr>
                  <a:xfrm>
                    <a:off x="0" y="0"/>
                    <a:ext cx="1461770" cy="885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78B"/>
    <w:multiLevelType w:val="hybridMultilevel"/>
    <w:tmpl w:val="3AD67818"/>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08903558"/>
    <w:multiLevelType w:val="multilevel"/>
    <w:tmpl w:val="C0BC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26BB5"/>
    <w:multiLevelType w:val="multilevel"/>
    <w:tmpl w:val="C0BCA6B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E8C32E0"/>
    <w:multiLevelType w:val="hybridMultilevel"/>
    <w:tmpl w:val="B824DAD6"/>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ED25082"/>
    <w:multiLevelType w:val="multilevel"/>
    <w:tmpl w:val="8168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E71D6"/>
    <w:multiLevelType w:val="multilevel"/>
    <w:tmpl w:val="C0BC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B0739F"/>
    <w:multiLevelType w:val="multilevel"/>
    <w:tmpl w:val="C0BC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62216"/>
    <w:multiLevelType w:val="multilevel"/>
    <w:tmpl w:val="DC28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7F6530"/>
    <w:multiLevelType w:val="hybridMultilevel"/>
    <w:tmpl w:val="66E82E7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9" w15:restartNumberingAfterBreak="0">
    <w:nsid w:val="23F11385"/>
    <w:multiLevelType w:val="multilevel"/>
    <w:tmpl w:val="C0BC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FC2EBB"/>
    <w:multiLevelType w:val="multilevel"/>
    <w:tmpl w:val="C0BC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6610E0"/>
    <w:multiLevelType w:val="multilevel"/>
    <w:tmpl w:val="C0BC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C4319A"/>
    <w:multiLevelType w:val="multilevel"/>
    <w:tmpl w:val="C0BC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C65728"/>
    <w:multiLevelType w:val="multilevel"/>
    <w:tmpl w:val="C0BC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E57D8D"/>
    <w:multiLevelType w:val="multilevel"/>
    <w:tmpl w:val="C4E4155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15:restartNumberingAfterBreak="0">
    <w:nsid w:val="3CE43ED0"/>
    <w:multiLevelType w:val="multilevel"/>
    <w:tmpl w:val="C0BCA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D36698"/>
    <w:multiLevelType w:val="multilevel"/>
    <w:tmpl w:val="C0BC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479F6"/>
    <w:multiLevelType w:val="multilevel"/>
    <w:tmpl w:val="323A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DB1CD0"/>
    <w:multiLevelType w:val="hybridMultilevel"/>
    <w:tmpl w:val="0B94A5F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9" w15:restartNumberingAfterBreak="0">
    <w:nsid w:val="460A3298"/>
    <w:multiLevelType w:val="multilevel"/>
    <w:tmpl w:val="C0BC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951104"/>
    <w:multiLevelType w:val="multilevel"/>
    <w:tmpl w:val="C0BC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215CF9"/>
    <w:multiLevelType w:val="hybridMultilevel"/>
    <w:tmpl w:val="EF76440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C893CC6"/>
    <w:multiLevelType w:val="multilevel"/>
    <w:tmpl w:val="69E4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DB0668"/>
    <w:multiLevelType w:val="multilevel"/>
    <w:tmpl w:val="00C4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02415B"/>
    <w:multiLevelType w:val="multilevel"/>
    <w:tmpl w:val="C0BC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1E0368"/>
    <w:multiLevelType w:val="multilevel"/>
    <w:tmpl w:val="C0BC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5533C3"/>
    <w:multiLevelType w:val="multilevel"/>
    <w:tmpl w:val="0E2C2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822F19"/>
    <w:multiLevelType w:val="hybridMultilevel"/>
    <w:tmpl w:val="B824DA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53A069A"/>
    <w:multiLevelType w:val="multilevel"/>
    <w:tmpl w:val="C0BC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F17335"/>
    <w:multiLevelType w:val="hybridMultilevel"/>
    <w:tmpl w:val="EC8E9BD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16cid:durableId="1470585116">
    <w:abstractNumId w:val="3"/>
  </w:num>
  <w:num w:numId="2" w16cid:durableId="1088037263">
    <w:abstractNumId w:val="8"/>
  </w:num>
  <w:num w:numId="3" w16cid:durableId="267322797">
    <w:abstractNumId w:val="29"/>
  </w:num>
  <w:num w:numId="4" w16cid:durableId="1884176450">
    <w:abstractNumId w:val="21"/>
  </w:num>
  <w:num w:numId="5" w16cid:durableId="1567497832">
    <w:abstractNumId w:val="4"/>
  </w:num>
  <w:num w:numId="6" w16cid:durableId="42101990">
    <w:abstractNumId w:val="27"/>
  </w:num>
  <w:num w:numId="7" w16cid:durableId="1175724533">
    <w:abstractNumId w:val="15"/>
  </w:num>
  <w:num w:numId="8" w16cid:durableId="711614487">
    <w:abstractNumId w:val="22"/>
  </w:num>
  <w:num w:numId="9" w16cid:durableId="1412118192">
    <w:abstractNumId w:val="7"/>
  </w:num>
  <w:num w:numId="10" w16cid:durableId="619456346">
    <w:abstractNumId w:val="17"/>
  </w:num>
  <w:num w:numId="11" w16cid:durableId="1173649060">
    <w:abstractNumId w:val="23"/>
  </w:num>
  <w:num w:numId="12" w16cid:durableId="998772134">
    <w:abstractNumId w:val="18"/>
  </w:num>
  <w:num w:numId="13" w16cid:durableId="971208184">
    <w:abstractNumId w:val="0"/>
  </w:num>
  <w:num w:numId="14" w16cid:durableId="2009164147">
    <w:abstractNumId w:val="24"/>
  </w:num>
  <w:num w:numId="15" w16cid:durableId="744763661">
    <w:abstractNumId w:val="16"/>
  </w:num>
  <w:num w:numId="16" w16cid:durableId="737825515">
    <w:abstractNumId w:val="26"/>
  </w:num>
  <w:num w:numId="17" w16cid:durableId="1702703073">
    <w:abstractNumId w:val="5"/>
  </w:num>
  <w:num w:numId="18" w16cid:durableId="421684201">
    <w:abstractNumId w:val="13"/>
  </w:num>
  <w:num w:numId="19" w16cid:durableId="364908514">
    <w:abstractNumId w:val="14"/>
  </w:num>
  <w:num w:numId="20" w16cid:durableId="1275213761">
    <w:abstractNumId w:val="6"/>
  </w:num>
  <w:num w:numId="21" w16cid:durableId="1239052169">
    <w:abstractNumId w:val="11"/>
  </w:num>
  <w:num w:numId="22" w16cid:durableId="191651320">
    <w:abstractNumId w:val="20"/>
  </w:num>
  <w:num w:numId="23" w16cid:durableId="1558858647">
    <w:abstractNumId w:val="2"/>
  </w:num>
  <w:num w:numId="24" w16cid:durableId="85926077">
    <w:abstractNumId w:val="9"/>
  </w:num>
  <w:num w:numId="25" w16cid:durableId="1769351065">
    <w:abstractNumId w:val="10"/>
  </w:num>
  <w:num w:numId="26" w16cid:durableId="825127694">
    <w:abstractNumId w:val="19"/>
  </w:num>
  <w:num w:numId="27" w16cid:durableId="614335105">
    <w:abstractNumId w:val="1"/>
  </w:num>
  <w:num w:numId="28" w16cid:durableId="1717656381">
    <w:abstractNumId w:val="28"/>
  </w:num>
  <w:num w:numId="29" w16cid:durableId="1073773411">
    <w:abstractNumId w:val="25"/>
  </w:num>
  <w:num w:numId="30" w16cid:durableId="12217463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25D"/>
    <w:rsid w:val="00040D70"/>
    <w:rsid w:val="001722C3"/>
    <w:rsid w:val="001B6078"/>
    <w:rsid w:val="00294F6C"/>
    <w:rsid w:val="00337C80"/>
    <w:rsid w:val="003555D3"/>
    <w:rsid w:val="003D5C02"/>
    <w:rsid w:val="00413CC2"/>
    <w:rsid w:val="0042195F"/>
    <w:rsid w:val="004C04F6"/>
    <w:rsid w:val="004E0A8D"/>
    <w:rsid w:val="004E20E4"/>
    <w:rsid w:val="004E772B"/>
    <w:rsid w:val="004F315C"/>
    <w:rsid w:val="005A034C"/>
    <w:rsid w:val="005B5353"/>
    <w:rsid w:val="006122D6"/>
    <w:rsid w:val="006B425D"/>
    <w:rsid w:val="006F21E7"/>
    <w:rsid w:val="006F2D72"/>
    <w:rsid w:val="00723431"/>
    <w:rsid w:val="007410A9"/>
    <w:rsid w:val="007769F2"/>
    <w:rsid w:val="007A53BD"/>
    <w:rsid w:val="00800DAF"/>
    <w:rsid w:val="008102AD"/>
    <w:rsid w:val="0090519B"/>
    <w:rsid w:val="00927DF1"/>
    <w:rsid w:val="009C5283"/>
    <w:rsid w:val="00AD72ED"/>
    <w:rsid w:val="00B37BB7"/>
    <w:rsid w:val="00C8625D"/>
    <w:rsid w:val="00CE5AAE"/>
    <w:rsid w:val="00D2668F"/>
    <w:rsid w:val="00D50C81"/>
    <w:rsid w:val="00E16DE8"/>
    <w:rsid w:val="00E907C2"/>
    <w:rsid w:val="00EA45F3"/>
    <w:rsid w:val="00EC4C54"/>
    <w:rsid w:val="00F97B4A"/>
    <w:rsid w:val="00FD2C4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43879"/>
  <w15:chartTrackingRefBased/>
  <w15:docId w15:val="{CB8DD3C5-E6B5-4793-9B4A-6C4AE6B1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B42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B42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B425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B425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B425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B425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B425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B425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B425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B425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B425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B425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B425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B425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B425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B425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B425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B425D"/>
    <w:rPr>
      <w:rFonts w:eastAsiaTheme="majorEastAsia" w:cstheme="majorBidi"/>
      <w:color w:val="272727" w:themeColor="text1" w:themeTint="D8"/>
    </w:rPr>
  </w:style>
  <w:style w:type="paragraph" w:styleId="Titel">
    <w:name w:val="Title"/>
    <w:basedOn w:val="Normal"/>
    <w:next w:val="Normal"/>
    <w:link w:val="TitelTegn"/>
    <w:uiPriority w:val="10"/>
    <w:qFormat/>
    <w:rsid w:val="006B42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B425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B425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B425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B425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B425D"/>
    <w:rPr>
      <w:i/>
      <w:iCs/>
      <w:color w:val="404040" w:themeColor="text1" w:themeTint="BF"/>
    </w:rPr>
  </w:style>
  <w:style w:type="paragraph" w:styleId="Listeafsnit">
    <w:name w:val="List Paragraph"/>
    <w:basedOn w:val="Normal"/>
    <w:uiPriority w:val="34"/>
    <w:qFormat/>
    <w:rsid w:val="006B425D"/>
    <w:pPr>
      <w:ind w:left="720"/>
      <w:contextualSpacing/>
    </w:pPr>
  </w:style>
  <w:style w:type="character" w:styleId="Kraftigfremhvning">
    <w:name w:val="Intense Emphasis"/>
    <w:basedOn w:val="Standardskrifttypeiafsnit"/>
    <w:uiPriority w:val="21"/>
    <w:qFormat/>
    <w:rsid w:val="006B425D"/>
    <w:rPr>
      <w:i/>
      <w:iCs/>
      <w:color w:val="0F4761" w:themeColor="accent1" w:themeShade="BF"/>
    </w:rPr>
  </w:style>
  <w:style w:type="paragraph" w:styleId="Strktcitat">
    <w:name w:val="Intense Quote"/>
    <w:basedOn w:val="Normal"/>
    <w:next w:val="Normal"/>
    <w:link w:val="StrktcitatTegn"/>
    <w:uiPriority w:val="30"/>
    <w:qFormat/>
    <w:rsid w:val="006B42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B425D"/>
    <w:rPr>
      <w:i/>
      <w:iCs/>
      <w:color w:val="0F4761" w:themeColor="accent1" w:themeShade="BF"/>
    </w:rPr>
  </w:style>
  <w:style w:type="character" w:styleId="Kraftighenvisning">
    <w:name w:val="Intense Reference"/>
    <w:basedOn w:val="Standardskrifttypeiafsnit"/>
    <w:uiPriority w:val="32"/>
    <w:qFormat/>
    <w:rsid w:val="006B425D"/>
    <w:rPr>
      <w:b/>
      <w:bCs/>
      <w:smallCaps/>
      <w:color w:val="0F4761" w:themeColor="accent1" w:themeShade="BF"/>
      <w:spacing w:val="5"/>
    </w:rPr>
  </w:style>
  <w:style w:type="paragraph" w:styleId="Sidehoved">
    <w:name w:val="header"/>
    <w:basedOn w:val="Normal"/>
    <w:link w:val="SidehovedTegn"/>
    <w:uiPriority w:val="99"/>
    <w:unhideWhenUsed/>
    <w:rsid w:val="006B425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B425D"/>
  </w:style>
  <w:style w:type="paragraph" w:styleId="Sidefod">
    <w:name w:val="footer"/>
    <w:basedOn w:val="Normal"/>
    <w:link w:val="SidefodTegn"/>
    <w:uiPriority w:val="99"/>
    <w:unhideWhenUsed/>
    <w:rsid w:val="006B425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B425D"/>
  </w:style>
  <w:style w:type="paragraph" w:styleId="NormalWeb">
    <w:name w:val="Normal (Web)"/>
    <w:basedOn w:val="Normal"/>
    <w:uiPriority w:val="99"/>
    <w:semiHidden/>
    <w:unhideWhenUsed/>
    <w:rsid w:val="00723431"/>
    <w:pPr>
      <w:spacing w:before="100" w:beforeAutospacing="1" w:after="100" w:afterAutospacing="1" w:line="240" w:lineRule="auto"/>
    </w:pPr>
    <w:rPr>
      <w:rFonts w:ascii="Times New Roman" w:eastAsia="Times New Roman" w:hAnsi="Times New Roman" w:cs="Times New Roman"/>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842</Words>
  <Characters>5143</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Refstrup Lauridsen (Favrskov Kommune)</dc:creator>
  <cp:keywords/>
  <dc:description/>
  <cp:lastModifiedBy>Mette Svenningsen (Favrskov Kommune)</cp:lastModifiedBy>
  <cp:revision>2</cp:revision>
  <dcterms:created xsi:type="dcterms:W3CDTF">2026-06-25T10:23:00Z</dcterms:created>
  <dcterms:modified xsi:type="dcterms:W3CDTF">2026-06-25T10:23:00Z</dcterms:modified>
</cp:coreProperties>
</file>