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495B" w14:textId="21CADCD9" w:rsidR="006B425D" w:rsidRPr="006B425D" w:rsidRDefault="00765EFB" w:rsidP="0026725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Referat fra</w:t>
      </w:r>
      <w:r w:rsidR="006B425D" w:rsidRPr="006B425D">
        <w:rPr>
          <w:b/>
          <w:bCs/>
          <w:sz w:val="32"/>
          <w:szCs w:val="32"/>
        </w:rPr>
        <w:t xml:space="preserve"> bestyrelsesmøde i UngFavrskov</w:t>
      </w:r>
      <w:r w:rsidR="00673F3D">
        <w:rPr>
          <w:b/>
          <w:bCs/>
          <w:sz w:val="32"/>
          <w:szCs w:val="32"/>
        </w:rPr>
        <w:t xml:space="preserve"> 24.02.26</w:t>
      </w:r>
    </w:p>
    <w:p w14:paraId="4C66B4D4" w14:textId="77777777" w:rsidR="006B425D" w:rsidRPr="007779C4" w:rsidRDefault="006B425D" w:rsidP="0026725B"/>
    <w:p w14:paraId="379A637F" w14:textId="17DF8986" w:rsidR="006B425D" w:rsidRPr="007779C4" w:rsidRDefault="006B425D" w:rsidP="0026725B">
      <w:pPr>
        <w:spacing w:line="240" w:lineRule="auto"/>
      </w:pPr>
      <w:r w:rsidRPr="007779C4">
        <w:rPr>
          <w:b/>
          <w:bCs/>
        </w:rPr>
        <w:t>Tid:</w:t>
      </w:r>
      <w:r w:rsidRPr="007779C4">
        <w:t xml:space="preserve"> </w:t>
      </w:r>
      <w:proofErr w:type="gramStart"/>
      <w:r w:rsidRPr="007779C4">
        <w:t>Tirsdag</w:t>
      </w:r>
      <w:proofErr w:type="gramEnd"/>
      <w:r w:rsidRPr="007779C4">
        <w:t xml:space="preserve"> d. 24.februar 2026</w:t>
      </w:r>
      <w:r w:rsidR="00C8625D" w:rsidRPr="007779C4">
        <w:t xml:space="preserve"> kl. 17.00-</w:t>
      </w:r>
      <w:r w:rsidR="006F2D72" w:rsidRPr="007779C4">
        <w:t>19.30</w:t>
      </w:r>
    </w:p>
    <w:p w14:paraId="1BA647A0" w14:textId="695DB454" w:rsidR="006B425D" w:rsidRPr="007779C4" w:rsidRDefault="006B425D" w:rsidP="0026725B">
      <w:r w:rsidRPr="007779C4">
        <w:rPr>
          <w:b/>
          <w:bCs/>
        </w:rPr>
        <w:t>Sted:</w:t>
      </w:r>
      <w:r w:rsidRPr="007779C4">
        <w:t xml:space="preserve"> Søften Fritidscenter, Bakkegårdsvej 5, Hinnerup</w:t>
      </w:r>
    </w:p>
    <w:p w14:paraId="4DE894C5" w14:textId="77777777" w:rsidR="006B425D" w:rsidRPr="007779C4" w:rsidRDefault="006B425D" w:rsidP="0026725B">
      <w:pPr>
        <w:rPr>
          <w:b/>
          <w:bCs/>
        </w:rPr>
      </w:pPr>
    </w:p>
    <w:p w14:paraId="73753363" w14:textId="77777777" w:rsidR="006B425D" w:rsidRPr="007779C4" w:rsidRDefault="006B425D" w:rsidP="0026725B">
      <w:r w:rsidRPr="007779C4">
        <w:rPr>
          <w:b/>
          <w:bCs/>
        </w:rPr>
        <w:t>Deltagere:</w:t>
      </w:r>
      <w:r w:rsidRPr="007779C4">
        <w:t xml:space="preserve"> </w:t>
      </w:r>
    </w:p>
    <w:p w14:paraId="12020CDE" w14:textId="7E02217D" w:rsidR="006B425D" w:rsidRPr="007779C4" w:rsidRDefault="006B425D" w:rsidP="0026725B">
      <w:r w:rsidRPr="007779C4">
        <w:rPr>
          <w:b/>
          <w:bCs/>
        </w:rPr>
        <w:t>Marianne Tind</w:t>
      </w:r>
      <w:r w:rsidRPr="007779C4">
        <w:t xml:space="preserve"> (Natteravnene Hadsten-Hinnerup), </w:t>
      </w:r>
      <w:r w:rsidRPr="007779C4">
        <w:rPr>
          <w:b/>
          <w:bCs/>
        </w:rPr>
        <w:t>Bjarne Roursgaard</w:t>
      </w:r>
      <w:r w:rsidRPr="007779C4">
        <w:t xml:space="preserve"> (Favrskov Musikskole), </w:t>
      </w:r>
      <w:r w:rsidRPr="007779C4">
        <w:rPr>
          <w:b/>
          <w:bCs/>
        </w:rPr>
        <w:t xml:space="preserve">Janne </w:t>
      </w:r>
      <w:proofErr w:type="spellStart"/>
      <w:r w:rsidRPr="007779C4">
        <w:rPr>
          <w:b/>
          <w:bCs/>
        </w:rPr>
        <w:t>Adby</w:t>
      </w:r>
      <w:proofErr w:type="spellEnd"/>
      <w:r w:rsidRPr="007779C4">
        <w:t xml:space="preserve"> (forældrerepræsentant, ungdomsskole), </w:t>
      </w:r>
      <w:r w:rsidRPr="007779C4">
        <w:rPr>
          <w:b/>
          <w:bCs/>
        </w:rPr>
        <w:t>Mads Haugaard</w:t>
      </w:r>
      <w:r w:rsidRPr="007779C4">
        <w:t xml:space="preserve"> (forældrerepræsentant, fritidsklub), </w:t>
      </w:r>
      <w:r w:rsidRPr="007779C4">
        <w:rPr>
          <w:b/>
          <w:bCs/>
        </w:rPr>
        <w:t>Jes Jessen</w:t>
      </w:r>
      <w:r w:rsidRPr="007779C4">
        <w:t xml:space="preserve"> (forældrerepræsentant, ungdomsskole), </w:t>
      </w:r>
      <w:r w:rsidRPr="007779C4">
        <w:rPr>
          <w:b/>
          <w:bCs/>
        </w:rPr>
        <w:t>Martin Busborg</w:t>
      </w:r>
      <w:r w:rsidRPr="007779C4">
        <w:t xml:space="preserve"> (medarbejderrepræsentant, ungdomsskole), </w:t>
      </w:r>
      <w:r w:rsidRPr="007779C4">
        <w:rPr>
          <w:b/>
          <w:bCs/>
        </w:rPr>
        <w:t>Tine Vallø</w:t>
      </w:r>
      <w:r w:rsidRPr="007779C4">
        <w:t xml:space="preserve"> (Afdelingsleder og referent i bestyrelsen) og </w:t>
      </w:r>
      <w:r w:rsidRPr="007779C4">
        <w:rPr>
          <w:b/>
          <w:bCs/>
        </w:rPr>
        <w:t>Pernille Refstrup Lauridsen</w:t>
      </w:r>
      <w:r w:rsidRPr="007779C4">
        <w:t xml:space="preserve"> (Leder af UngFavrskov)</w:t>
      </w:r>
    </w:p>
    <w:p w14:paraId="610AF08A" w14:textId="4380DDBE" w:rsidR="006B425D" w:rsidRPr="007779C4" w:rsidRDefault="006B425D" w:rsidP="0026725B">
      <w:r w:rsidRPr="007779C4">
        <w:rPr>
          <w:b/>
          <w:bCs/>
        </w:rPr>
        <w:t>Afbud:</w:t>
      </w:r>
      <w:r w:rsidRPr="007779C4">
        <w:t xml:space="preserve"> </w:t>
      </w:r>
      <w:r w:rsidRPr="007779C4">
        <w:rPr>
          <w:b/>
          <w:bCs/>
        </w:rPr>
        <w:t>Ganna Lindhard</w:t>
      </w:r>
      <w:r w:rsidRPr="007779C4">
        <w:t xml:space="preserve"> (repræsentant for byrådet), </w:t>
      </w:r>
      <w:r w:rsidRPr="007779C4">
        <w:rPr>
          <w:b/>
          <w:bCs/>
        </w:rPr>
        <w:t>ungerepræsentanter</w:t>
      </w:r>
      <w:r w:rsidRPr="007779C4">
        <w:t xml:space="preserve"> (ikke inviteret til konstituerende møde)</w:t>
      </w:r>
      <w:r w:rsidR="004306B2" w:rsidRPr="007779C4">
        <w:t xml:space="preserve"> </w:t>
      </w:r>
      <w:r w:rsidR="004306B2" w:rsidRPr="007779C4">
        <w:rPr>
          <w:b/>
          <w:bCs/>
        </w:rPr>
        <w:t>Henrik Auken</w:t>
      </w:r>
      <w:r w:rsidR="004306B2" w:rsidRPr="007779C4">
        <w:t xml:space="preserve"> (medarbejderrepræsentant, klub),</w:t>
      </w:r>
    </w:p>
    <w:p w14:paraId="35B4BF5E" w14:textId="77777777" w:rsidR="006B425D" w:rsidRPr="007779C4" w:rsidRDefault="006B425D" w:rsidP="0026725B"/>
    <w:p w14:paraId="5A2E6C5F" w14:textId="4DB54280" w:rsidR="0026725B" w:rsidRPr="007779C4" w:rsidRDefault="006B425D" w:rsidP="0026725B">
      <w:pPr>
        <w:pStyle w:val="Listeafsnit"/>
        <w:numPr>
          <w:ilvl w:val="0"/>
          <w:numId w:val="1"/>
        </w:numPr>
      </w:pPr>
      <w:r w:rsidRPr="007779C4">
        <w:rPr>
          <w:b/>
          <w:bCs/>
        </w:rPr>
        <w:t xml:space="preserve">Kort rundvisning </w:t>
      </w:r>
      <w:r w:rsidR="00C8625D" w:rsidRPr="007779C4">
        <w:rPr>
          <w:b/>
          <w:bCs/>
        </w:rPr>
        <w:t>i Søften Fritidscenter</w:t>
      </w:r>
      <w:r w:rsidR="00C8625D" w:rsidRPr="007779C4">
        <w:t xml:space="preserve"> </w:t>
      </w:r>
      <w:r w:rsidRPr="007779C4">
        <w:t>og præsentation af klubleder Signe Soelberg</w:t>
      </w:r>
      <w:r w:rsidR="00E17C44" w:rsidRPr="007779C4">
        <w:t xml:space="preserve">. </w:t>
      </w:r>
      <w:r w:rsidR="0026725B" w:rsidRPr="00765EFB">
        <w:rPr>
          <w:i/>
          <w:iCs/>
        </w:rPr>
        <w:t>Ref.</w:t>
      </w:r>
      <w:r w:rsidR="00765EFB" w:rsidRPr="00765EFB">
        <w:rPr>
          <w:i/>
          <w:iCs/>
        </w:rPr>
        <w:t xml:space="preserve"> -</w:t>
      </w:r>
    </w:p>
    <w:p w14:paraId="5499C0CF" w14:textId="5DB2B890" w:rsidR="00E17C44" w:rsidRPr="007779C4" w:rsidRDefault="006B425D" w:rsidP="0026725B">
      <w:pPr>
        <w:pStyle w:val="Listeafsnit"/>
        <w:numPr>
          <w:ilvl w:val="0"/>
          <w:numId w:val="1"/>
        </w:numPr>
        <w:rPr>
          <w:b/>
          <w:bCs/>
        </w:rPr>
      </w:pPr>
      <w:r w:rsidRPr="007779C4">
        <w:rPr>
          <w:b/>
          <w:bCs/>
        </w:rPr>
        <w:t>Godkendelse af dagsorden</w:t>
      </w:r>
      <w:r w:rsidR="00E17C44" w:rsidRPr="007779C4">
        <w:rPr>
          <w:b/>
          <w:bCs/>
        </w:rPr>
        <w:t xml:space="preserve"> </w:t>
      </w:r>
    </w:p>
    <w:p w14:paraId="53750BE4" w14:textId="3A2C03D4" w:rsidR="0026725B" w:rsidRPr="00765EFB" w:rsidRDefault="0026725B" w:rsidP="0026725B">
      <w:pPr>
        <w:pStyle w:val="Listeafsnit"/>
        <w:rPr>
          <w:i/>
          <w:iCs/>
        </w:rPr>
      </w:pPr>
      <w:r w:rsidRPr="00765EFB">
        <w:rPr>
          <w:i/>
          <w:iCs/>
        </w:rPr>
        <w:t xml:space="preserve">Ref. </w:t>
      </w:r>
    </w:p>
    <w:p w14:paraId="2D3F0703" w14:textId="39CAF6A6" w:rsidR="00E17C44" w:rsidRPr="00037C45" w:rsidRDefault="00E17C44" w:rsidP="0026725B">
      <w:pPr>
        <w:pStyle w:val="Listeafsnit"/>
        <w:rPr>
          <w:b/>
          <w:bCs/>
          <w:i/>
          <w:iCs/>
        </w:rPr>
      </w:pPr>
      <w:r w:rsidRPr="00037C45">
        <w:rPr>
          <w:i/>
          <w:iCs/>
        </w:rPr>
        <w:t>Dagsorden g</w:t>
      </w:r>
      <w:r w:rsidR="006B4D61" w:rsidRPr="00037C45">
        <w:rPr>
          <w:i/>
          <w:iCs/>
        </w:rPr>
        <w:t>odkendt</w:t>
      </w:r>
    </w:p>
    <w:p w14:paraId="739304E7" w14:textId="0B48ACA2" w:rsidR="006B425D" w:rsidRPr="007779C4" w:rsidRDefault="006B425D" w:rsidP="0026725B">
      <w:pPr>
        <w:pStyle w:val="Listeafsnit"/>
        <w:numPr>
          <w:ilvl w:val="0"/>
          <w:numId w:val="1"/>
        </w:numPr>
        <w:rPr>
          <w:b/>
          <w:bCs/>
        </w:rPr>
      </w:pPr>
      <w:r w:rsidRPr="007779C4">
        <w:rPr>
          <w:b/>
          <w:bCs/>
        </w:rPr>
        <w:t>Velkomst v/Pernille og præsentation</w:t>
      </w:r>
    </w:p>
    <w:p w14:paraId="341BE4E1" w14:textId="77777777" w:rsidR="0026725B" w:rsidRPr="00037C45" w:rsidRDefault="0026725B" w:rsidP="0026725B">
      <w:pPr>
        <w:pStyle w:val="Listeafsnit"/>
        <w:rPr>
          <w:i/>
          <w:iCs/>
        </w:rPr>
      </w:pPr>
      <w:r w:rsidRPr="00037C45">
        <w:rPr>
          <w:i/>
          <w:iCs/>
        </w:rPr>
        <w:t xml:space="preserve">Ref. </w:t>
      </w:r>
    </w:p>
    <w:p w14:paraId="0C6CCE75" w14:textId="7F2CA04A" w:rsidR="007522CB" w:rsidRPr="00037C45" w:rsidRDefault="007522CB" w:rsidP="0026725B">
      <w:pPr>
        <w:ind w:left="720"/>
        <w:rPr>
          <w:i/>
          <w:iCs/>
        </w:rPr>
      </w:pPr>
      <w:r w:rsidRPr="00037C45">
        <w:rPr>
          <w:i/>
          <w:iCs/>
        </w:rPr>
        <w:t>Velkomst og præsentation af alle deltagere.</w:t>
      </w:r>
    </w:p>
    <w:p w14:paraId="453915CD" w14:textId="77777777" w:rsidR="007522CB" w:rsidRPr="00037C45" w:rsidRDefault="007522CB" w:rsidP="0026725B">
      <w:pPr>
        <w:ind w:left="360"/>
        <w:rPr>
          <w:i/>
          <w:iCs/>
        </w:rPr>
      </w:pPr>
      <w:r w:rsidRPr="00037C45">
        <w:rPr>
          <w:i/>
          <w:iCs/>
        </w:rPr>
        <w:t>Introduktion til Ungdomsskolens formålsparagraf samt centrale grundsten.</w:t>
      </w:r>
    </w:p>
    <w:p w14:paraId="3A063543" w14:textId="77777777" w:rsidR="007522CB" w:rsidRPr="00037C45" w:rsidRDefault="007522CB" w:rsidP="0026725B">
      <w:pPr>
        <w:ind w:left="360"/>
        <w:rPr>
          <w:i/>
          <w:iCs/>
        </w:rPr>
      </w:pPr>
      <w:r w:rsidRPr="00037C45">
        <w:rPr>
          <w:i/>
          <w:iCs/>
        </w:rPr>
        <w:t>Visning af kort filmklip fra Viborg Ungdomsskole.</w:t>
      </w:r>
    </w:p>
    <w:p w14:paraId="1B361260" w14:textId="77777777" w:rsidR="007522CB" w:rsidRPr="00037C45" w:rsidRDefault="007522CB" w:rsidP="0026725B">
      <w:pPr>
        <w:ind w:left="360"/>
        <w:rPr>
          <w:i/>
          <w:iCs/>
        </w:rPr>
      </w:pPr>
      <w:r w:rsidRPr="00037C45">
        <w:rPr>
          <w:i/>
          <w:iCs/>
        </w:rPr>
        <w:t>Præsentation af UngFavrskov: klubber, ungdomsskolehold og organisatoriske fokuspunkter.</w:t>
      </w:r>
    </w:p>
    <w:p w14:paraId="046BA7D9" w14:textId="346A2308" w:rsidR="007522CB" w:rsidRPr="00037C45" w:rsidRDefault="00765EFB" w:rsidP="0026725B">
      <w:pPr>
        <w:ind w:left="360"/>
        <w:rPr>
          <w:i/>
          <w:iCs/>
        </w:rPr>
      </w:pPr>
      <w:r w:rsidRPr="00037C45">
        <w:rPr>
          <w:i/>
          <w:iCs/>
        </w:rPr>
        <w:t>Introduktion til</w:t>
      </w:r>
      <w:r w:rsidR="007522CB" w:rsidRPr="00037C45">
        <w:rPr>
          <w:i/>
          <w:iCs/>
        </w:rPr>
        <w:t xml:space="preserve"> UngFavrskov-planen med de fire kvalitetsparametre:</w:t>
      </w:r>
      <w:r w:rsidR="007522CB" w:rsidRPr="00037C45">
        <w:rPr>
          <w:i/>
          <w:iCs/>
        </w:rPr>
        <w:br/>
      </w:r>
      <w:r w:rsidR="007522CB" w:rsidRPr="00037C45">
        <w:rPr>
          <w:b/>
          <w:bCs/>
          <w:i/>
          <w:iCs/>
        </w:rPr>
        <w:t>Fællesskaber, Mestring, Samarbejde og Unges engagement.</w:t>
      </w:r>
    </w:p>
    <w:p w14:paraId="3112E170" w14:textId="53D0C189" w:rsidR="007522CB" w:rsidRPr="00037C45" w:rsidRDefault="007522CB" w:rsidP="0026725B">
      <w:pPr>
        <w:ind w:left="360"/>
        <w:rPr>
          <w:i/>
          <w:iCs/>
        </w:rPr>
      </w:pPr>
      <w:r w:rsidRPr="00037C45">
        <w:rPr>
          <w:i/>
          <w:iCs/>
        </w:rPr>
        <w:t xml:space="preserve">Fokusområder </w:t>
      </w:r>
      <w:r w:rsidR="0026725B" w:rsidRPr="00037C45">
        <w:rPr>
          <w:i/>
          <w:iCs/>
        </w:rPr>
        <w:t xml:space="preserve">i UngFavrskov </w:t>
      </w:r>
      <w:r w:rsidRPr="00037C45">
        <w:rPr>
          <w:i/>
          <w:iCs/>
        </w:rPr>
        <w:t xml:space="preserve">lige nu: </w:t>
      </w:r>
    </w:p>
    <w:p w14:paraId="3C5F429B" w14:textId="3FAAB65F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lastRenderedPageBreak/>
        <w:t>Faglig ledelse og kvalitet</w:t>
      </w:r>
      <w:r w:rsidR="00765EFB" w:rsidRPr="00037C45">
        <w:rPr>
          <w:i/>
          <w:iCs/>
        </w:rPr>
        <w:t xml:space="preserve"> i arbejdet med børn og unges fritid. Lederteamet skal på seminar senere på ugen, hvor de understøttes af en konsulent fra </w:t>
      </w:r>
      <w:proofErr w:type="spellStart"/>
      <w:r w:rsidR="00765EFB" w:rsidRPr="00037C45">
        <w:rPr>
          <w:i/>
          <w:iCs/>
        </w:rPr>
        <w:t>Clavis</w:t>
      </w:r>
      <w:proofErr w:type="spellEnd"/>
      <w:r w:rsidR="00765EFB" w:rsidRPr="00037C45">
        <w:rPr>
          <w:i/>
          <w:iCs/>
        </w:rPr>
        <w:t xml:space="preserve">. Fokus på seminaret er faglig ledelse og paradoksledelse. </w:t>
      </w:r>
    </w:p>
    <w:p w14:paraId="2D8B01A3" w14:textId="5360E948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Sk</w:t>
      </w:r>
      <w:r w:rsidR="00765EFB" w:rsidRPr="00037C45">
        <w:rPr>
          <w:i/>
          <w:iCs/>
        </w:rPr>
        <w:t>ær</w:t>
      </w:r>
      <w:r w:rsidRPr="00037C45">
        <w:rPr>
          <w:i/>
          <w:iCs/>
        </w:rPr>
        <w:t>m-politik</w:t>
      </w:r>
      <w:r w:rsidR="00765EFB" w:rsidRPr="00037C45">
        <w:rPr>
          <w:i/>
          <w:iCs/>
        </w:rPr>
        <w:t xml:space="preserve">. Der er udarbejdet et fælles mindset for arbejdet med skærm i UngFavrskov, og de supplerende lokale drøftelser og aftaler er i proces. </w:t>
      </w:r>
    </w:p>
    <w:p w14:paraId="48CA8F13" w14:textId="01BEFC63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Fællesskaber for alle</w:t>
      </w:r>
      <w:r w:rsidR="00765EFB" w:rsidRPr="00037C45">
        <w:rPr>
          <w:i/>
          <w:iCs/>
        </w:rPr>
        <w:t xml:space="preserve"> er et fælles fokusområde for hele skoleområdet, og UngFavrskovs fælles faglige fokus med særlig opmærksomhed på børn og unge med særlige behov.</w:t>
      </w:r>
    </w:p>
    <w:p w14:paraId="1DDFA2F9" w14:textId="028D1703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Skolesamarbejde</w:t>
      </w:r>
      <w:r w:rsidR="00765EFB" w:rsidRPr="00037C45">
        <w:rPr>
          <w:i/>
          <w:iCs/>
        </w:rPr>
        <w:t>t skal understøttes af formelle strukturer, og derfor er en arbejdsgruppe i gang med at lave en skabelon og en tidsplan for et mere formaliseret skolesamarbejde.</w:t>
      </w:r>
    </w:p>
    <w:p w14:paraId="277BE07B" w14:textId="2FB519A3" w:rsidR="007522CB" w:rsidRPr="00037C45" w:rsidRDefault="00765EF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 xml:space="preserve">UngFavrskov har fået en opgave af byrådet om at nedsætte et Ungeråd. De kommende to år bruges på at afsøge hvilken model for ungeinddragelse og -demokrati, der passer bedst til kommunen. </w:t>
      </w:r>
      <w:proofErr w:type="spellStart"/>
      <w:r w:rsidRPr="00037C45">
        <w:rPr>
          <w:i/>
          <w:iCs/>
        </w:rPr>
        <w:t>Pt</w:t>
      </w:r>
      <w:proofErr w:type="spellEnd"/>
      <w:r w:rsidRPr="00037C45">
        <w:rPr>
          <w:i/>
          <w:iCs/>
        </w:rPr>
        <w:t xml:space="preserve"> er vinklen d</w:t>
      </w:r>
      <w:r w:rsidR="007522CB" w:rsidRPr="00037C45">
        <w:rPr>
          <w:i/>
          <w:iCs/>
        </w:rPr>
        <w:t>emokrati so</w:t>
      </w:r>
      <w:r w:rsidRPr="00037C45">
        <w:rPr>
          <w:i/>
          <w:iCs/>
        </w:rPr>
        <w:t>m handling.</w:t>
      </w:r>
    </w:p>
    <w:p w14:paraId="565FA719" w14:textId="390CAE66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Thorsø Fritidscenter</w:t>
      </w:r>
      <w:r w:rsidR="00765EFB" w:rsidRPr="00037C45">
        <w:rPr>
          <w:i/>
          <w:iCs/>
        </w:rPr>
        <w:t xml:space="preserve"> og medlemstallet har brug for et løft. Det er en vanskelig opgave at lave det ønskede miljøskifte med de nuværende lokaler, og at skabe en god kultur for klub i området. </w:t>
      </w:r>
    </w:p>
    <w:p w14:paraId="2E9A50CF" w14:textId="2DEB4FC9" w:rsidR="007522CB" w:rsidRPr="00037C45" w:rsidRDefault="00037C45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 xml:space="preserve">UngFavrskov indgår i </w:t>
      </w:r>
      <w:r w:rsidR="007522CB" w:rsidRPr="00037C45">
        <w:rPr>
          <w:i/>
          <w:iCs/>
        </w:rPr>
        <w:t>17</w:t>
      </w:r>
      <w:r w:rsidR="00765EFB" w:rsidRPr="00037C45">
        <w:rPr>
          <w:i/>
          <w:iCs/>
        </w:rPr>
        <w:t>.</w:t>
      </w:r>
      <w:r w:rsidR="007522CB" w:rsidRPr="00037C45">
        <w:rPr>
          <w:i/>
          <w:iCs/>
        </w:rPr>
        <w:t xml:space="preserve">4 </w:t>
      </w:r>
      <w:r w:rsidRPr="00037C45">
        <w:rPr>
          <w:i/>
          <w:iCs/>
        </w:rPr>
        <w:t xml:space="preserve">udvalget om Fremtidens Folkeskole, og ligeledes i opgaven med at understøtte </w:t>
      </w:r>
      <w:r w:rsidR="007522CB" w:rsidRPr="00037C45">
        <w:rPr>
          <w:i/>
          <w:iCs/>
        </w:rPr>
        <w:t>ungeinvolverin</w:t>
      </w:r>
      <w:r w:rsidRPr="00037C45">
        <w:rPr>
          <w:i/>
          <w:iCs/>
        </w:rPr>
        <w:t>gen heri.</w:t>
      </w:r>
    </w:p>
    <w:p w14:paraId="711AF029" w14:textId="3847FAD3" w:rsidR="007522CB" w:rsidRPr="00037C45" w:rsidRDefault="00037C45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 xml:space="preserve">Der er afsendt en ansøgning til et </w:t>
      </w:r>
      <w:r w:rsidR="007522CB" w:rsidRPr="00037C45">
        <w:rPr>
          <w:i/>
          <w:iCs/>
        </w:rPr>
        <w:t>Erasmus</w:t>
      </w:r>
      <w:r w:rsidR="00765EFB" w:rsidRPr="00037C45">
        <w:rPr>
          <w:i/>
          <w:iCs/>
        </w:rPr>
        <w:t>+</w:t>
      </w:r>
      <w:r w:rsidR="007522CB" w:rsidRPr="00037C45">
        <w:rPr>
          <w:i/>
          <w:iCs/>
        </w:rPr>
        <w:t>-projekt</w:t>
      </w:r>
      <w:r w:rsidR="00765EFB" w:rsidRPr="00037C45">
        <w:rPr>
          <w:i/>
          <w:iCs/>
        </w:rPr>
        <w:t xml:space="preserve"> i samarbejde med Holland og Finland</w:t>
      </w:r>
      <w:r w:rsidRPr="00037C45">
        <w:rPr>
          <w:i/>
          <w:iCs/>
        </w:rPr>
        <w:t xml:space="preserve"> med fokus på udeliv og et analogt ungeliv. Der forventes svar på ansøgningen inden sommerferien, og ved godkendelse, sendes en ungedelegation til Finland i november og de øvrige deltagere kommer på besøg i Favrskov næste sommer. </w:t>
      </w:r>
    </w:p>
    <w:p w14:paraId="317C425E" w14:textId="3439590C" w:rsidR="007522CB" w:rsidRPr="00037C45" w:rsidRDefault="00037C45" w:rsidP="0026725B">
      <w:pPr>
        <w:ind w:left="360"/>
        <w:rPr>
          <w:i/>
          <w:iCs/>
        </w:rPr>
      </w:pPr>
      <w:r w:rsidRPr="00037C45">
        <w:rPr>
          <w:i/>
          <w:iCs/>
        </w:rPr>
        <w:t>Ved drøftelse om udbredelse af kendskabet til UngFavrskov, fremkom følgende forslag</w:t>
      </w:r>
      <w:r w:rsidR="007522CB" w:rsidRPr="00037C45">
        <w:rPr>
          <w:i/>
          <w:iCs/>
        </w:rPr>
        <w:t xml:space="preserve">: </w:t>
      </w:r>
    </w:p>
    <w:p w14:paraId="070AD22A" w14:textId="4ACB1FFB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At tage ungeambassadører med på skolebesøg i august</w:t>
      </w:r>
      <w:r w:rsidR="00037C45" w:rsidRPr="00037C45">
        <w:rPr>
          <w:i/>
          <w:iCs/>
        </w:rPr>
        <w:t>, når ungdomsskolens katalog præsenteres.</w:t>
      </w:r>
    </w:p>
    <w:p w14:paraId="452D49B5" w14:textId="77777777" w:rsidR="007522CB" w:rsidRPr="00037C45" w:rsidRDefault="007522CB" w:rsidP="0026725B">
      <w:pPr>
        <w:numPr>
          <w:ilvl w:val="1"/>
          <w:numId w:val="8"/>
        </w:numPr>
        <w:rPr>
          <w:i/>
          <w:iCs/>
        </w:rPr>
      </w:pPr>
      <w:r w:rsidRPr="00037C45">
        <w:rPr>
          <w:i/>
          <w:iCs/>
        </w:rPr>
        <w:t>Udarbejdelse af ny reklamefilm</w:t>
      </w:r>
    </w:p>
    <w:p w14:paraId="5E9AE944" w14:textId="6A858635" w:rsidR="00337C80" w:rsidRPr="007779C4" w:rsidRDefault="00337C80" w:rsidP="0026725B">
      <w:pPr>
        <w:pStyle w:val="Listeafsnit"/>
        <w:numPr>
          <w:ilvl w:val="0"/>
          <w:numId w:val="1"/>
        </w:numPr>
        <w:rPr>
          <w:b/>
          <w:bCs/>
        </w:rPr>
      </w:pPr>
      <w:r w:rsidRPr="007779C4">
        <w:rPr>
          <w:b/>
          <w:bCs/>
        </w:rPr>
        <w:t>Konstituering af bestyrelsen</w:t>
      </w:r>
    </w:p>
    <w:p w14:paraId="3A5EAA0D" w14:textId="1C17CF83" w:rsidR="00337C80" w:rsidRPr="007779C4" w:rsidRDefault="00BF4823" w:rsidP="0026725B">
      <w:pPr>
        <w:pStyle w:val="Listeafsnit"/>
      </w:pPr>
      <w:r>
        <w:t xml:space="preserve">Konstituering sker under forudsætning af at Byrådet godkender indstillingen af organisationsrepræsentanter. </w:t>
      </w:r>
    </w:p>
    <w:p w14:paraId="0ECF4912" w14:textId="1AD6BE88" w:rsidR="0026725B" w:rsidRPr="007779C4" w:rsidRDefault="0026725B" w:rsidP="0026725B">
      <w:pPr>
        <w:ind w:firstLine="360"/>
      </w:pPr>
      <w:r w:rsidRPr="007779C4">
        <w:t xml:space="preserve">Ref. </w:t>
      </w:r>
    </w:p>
    <w:p w14:paraId="4132FDC0" w14:textId="346DC823" w:rsidR="0026725B" w:rsidRPr="00037C45" w:rsidRDefault="0026725B" w:rsidP="0026725B">
      <w:pPr>
        <w:ind w:left="360"/>
        <w:rPr>
          <w:i/>
          <w:iCs/>
        </w:rPr>
      </w:pPr>
      <w:r w:rsidRPr="00037C45">
        <w:rPr>
          <w:i/>
          <w:iCs/>
        </w:rPr>
        <w:lastRenderedPageBreak/>
        <w:t>Formand: Jes</w:t>
      </w:r>
      <w:r w:rsidR="00037C45">
        <w:rPr>
          <w:i/>
          <w:iCs/>
        </w:rPr>
        <w:t>, forældrerepræsentant</w:t>
      </w:r>
    </w:p>
    <w:p w14:paraId="5C3D80CC" w14:textId="274E84CE" w:rsidR="0026725B" w:rsidRPr="00037C45" w:rsidRDefault="0026725B" w:rsidP="0026725B">
      <w:pPr>
        <w:ind w:left="360"/>
        <w:rPr>
          <w:i/>
          <w:iCs/>
        </w:rPr>
      </w:pPr>
      <w:r w:rsidRPr="00037C45">
        <w:rPr>
          <w:i/>
          <w:iCs/>
        </w:rPr>
        <w:t>Næstformand: Mads</w:t>
      </w:r>
      <w:r w:rsidR="00037C45">
        <w:rPr>
          <w:i/>
          <w:iCs/>
        </w:rPr>
        <w:t>, forældrerepræsentant</w:t>
      </w:r>
    </w:p>
    <w:p w14:paraId="11A0AD63" w14:textId="77777777" w:rsidR="0026725B" w:rsidRPr="007779C4" w:rsidRDefault="0026725B" w:rsidP="0026725B">
      <w:pPr>
        <w:ind w:firstLine="360"/>
      </w:pPr>
    </w:p>
    <w:p w14:paraId="7042FB95" w14:textId="77777777" w:rsidR="0026725B" w:rsidRPr="007779C4" w:rsidRDefault="0026725B" w:rsidP="0026725B"/>
    <w:p w14:paraId="4203140D" w14:textId="782A7ACB" w:rsidR="00337C80" w:rsidRPr="007779C4" w:rsidRDefault="00337C80" w:rsidP="0026725B">
      <w:pPr>
        <w:pStyle w:val="Listeafsnit"/>
        <w:numPr>
          <w:ilvl w:val="0"/>
          <w:numId w:val="1"/>
        </w:numPr>
        <w:rPr>
          <w:b/>
          <w:bCs/>
        </w:rPr>
      </w:pPr>
      <w:r w:rsidRPr="007779C4">
        <w:rPr>
          <w:b/>
          <w:bCs/>
        </w:rPr>
        <w:t>Planlægning af møder/årshjul for 2026</w:t>
      </w:r>
    </w:p>
    <w:p w14:paraId="0C1AF510" w14:textId="21F9A0BD" w:rsidR="00037C45" w:rsidRPr="00467E04" w:rsidRDefault="00037C45" w:rsidP="00037C45">
      <w:pPr>
        <w:ind w:left="360"/>
        <w:rPr>
          <w:i/>
          <w:iCs/>
        </w:rPr>
      </w:pPr>
      <w:proofErr w:type="spellStart"/>
      <w:r w:rsidRPr="00467E04">
        <w:rPr>
          <w:i/>
          <w:iCs/>
        </w:rPr>
        <w:t>Ref</w:t>
      </w:r>
      <w:proofErr w:type="spellEnd"/>
      <w:r w:rsidRPr="00467E04">
        <w:rPr>
          <w:i/>
          <w:iCs/>
        </w:rPr>
        <w:t>: Følgende rammesætning for kommende møder drøftes og besluttes:</w:t>
      </w:r>
    </w:p>
    <w:p w14:paraId="03698A28" w14:textId="36CEC932" w:rsidR="00A85DA9" w:rsidRPr="00467E04" w:rsidRDefault="00C8625D" w:rsidP="00037C45">
      <w:pPr>
        <w:pStyle w:val="Listeafsnit"/>
        <w:numPr>
          <w:ilvl w:val="0"/>
          <w:numId w:val="4"/>
        </w:numPr>
        <w:rPr>
          <w:i/>
          <w:iCs/>
        </w:rPr>
      </w:pPr>
      <w:r w:rsidRPr="00467E04">
        <w:rPr>
          <w:i/>
          <w:iCs/>
        </w:rPr>
        <w:t>Tidspunkt og tidsramme</w:t>
      </w:r>
      <w:r w:rsidR="00037C45" w:rsidRPr="00467E04">
        <w:rPr>
          <w:i/>
          <w:iCs/>
        </w:rPr>
        <w:t xml:space="preserve"> for kommende møder:</w:t>
      </w:r>
    </w:p>
    <w:p w14:paraId="08FA8F37" w14:textId="29538030" w:rsidR="00A85DA9" w:rsidRPr="00467E04" w:rsidRDefault="00A85DA9" w:rsidP="00A85DA9">
      <w:pPr>
        <w:spacing w:after="0" w:line="300" w:lineRule="atLeast"/>
        <w:ind w:left="36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Møde 27. oktober flyttes til </w:t>
      </w:r>
      <w:r w:rsidRPr="00467E04">
        <w:rPr>
          <w:rFonts w:eastAsia="Times New Roman" w:cs="Segoe UI"/>
          <w:b/>
          <w:bCs/>
          <w:i/>
          <w:iCs/>
          <w:kern w:val="0"/>
          <w:lang w:eastAsia="da-DK"/>
          <w14:ligatures w14:val="none"/>
        </w:rPr>
        <w:t>mandag d. 26. oktober</w:t>
      </w: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pga. byrådsmøde. </w:t>
      </w:r>
    </w:p>
    <w:p w14:paraId="0F54DB78" w14:textId="58D110A4" w:rsidR="00A85DA9" w:rsidRPr="00467E04" w:rsidRDefault="00A85DA9" w:rsidP="00A85DA9">
      <w:pPr>
        <w:spacing w:after="0" w:line="300" w:lineRule="atLeast"/>
        <w:ind w:left="36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Møde</w:t>
      </w:r>
      <w:r w:rsidR="00037C45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tidspunkter som foreslået i årshjul, fastholdes og kan afsluttes tidligere.</w:t>
      </w:r>
    </w:p>
    <w:p w14:paraId="45743DB2" w14:textId="70F210EE" w:rsidR="00A85DA9" w:rsidRPr="00467E04" w:rsidRDefault="00A85DA9" w:rsidP="00A85DA9">
      <w:pPr>
        <w:spacing w:after="0" w:line="300" w:lineRule="atLeast"/>
        <w:ind w:left="36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Mødet den 9. april kan evt. flyttes til alternativ lokation (fx Klatrehallen eller Motorbanen).</w:t>
      </w:r>
    </w:p>
    <w:p w14:paraId="54143959" w14:textId="2382BF8A" w:rsidR="00AD3675" w:rsidRPr="00467E04" w:rsidRDefault="00C8625D" w:rsidP="00037C45">
      <w:pPr>
        <w:pStyle w:val="Listeafsnit"/>
        <w:numPr>
          <w:ilvl w:val="0"/>
          <w:numId w:val="4"/>
        </w:numPr>
        <w:rPr>
          <w:i/>
          <w:iCs/>
        </w:rPr>
      </w:pPr>
      <w:r w:rsidRPr="00467E04">
        <w:rPr>
          <w:i/>
          <w:iCs/>
        </w:rPr>
        <w:t>Lokationer</w:t>
      </w:r>
      <w:r w:rsidR="00467E04" w:rsidRPr="00467E04">
        <w:rPr>
          <w:i/>
          <w:iCs/>
        </w:rPr>
        <w:t>:</w:t>
      </w:r>
    </w:p>
    <w:p w14:paraId="2AE75E23" w14:textId="23EBB371" w:rsidR="00AD3675" w:rsidRPr="00467E04" w:rsidRDefault="00037C45" w:rsidP="00AD3675">
      <w:pPr>
        <w:ind w:left="360"/>
        <w:rPr>
          <w:i/>
          <w:iCs/>
        </w:rPr>
      </w:pPr>
      <w:r w:rsidRPr="00467E04">
        <w:rPr>
          <w:i/>
          <w:iCs/>
        </w:rPr>
        <w:t>Opbakning til at møderne</w:t>
      </w:r>
      <w:r w:rsidR="00AD3675" w:rsidRPr="00467E04">
        <w:rPr>
          <w:i/>
          <w:iCs/>
        </w:rPr>
        <w:t xml:space="preserve"> afholdes på skiftende lokationer.</w:t>
      </w:r>
    </w:p>
    <w:p w14:paraId="06BE407C" w14:textId="244FC69A" w:rsidR="00037C45" w:rsidRPr="00467E04" w:rsidRDefault="003D5C02" w:rsidP="00037C45">
      <w:pPr>
        <w:pStyle w:val="Listeafsnit"/>
        <w:numPr>
          <w:ilvl w:val="0"/>
          <w:numId w:val="4"/>
        </w:numPr>
        <w:rPr>
          <w:i/>
          <w:iCs/>
        </w:rPr>
      </w:pPr>
      <w:r w:rsidRPr="00467E04">
        <w:rPr>
          <w:i/>
          <w:iCs/>
        </w:rPr>
        <w:t>Forplejning</w:t>
      </w:r>
      <w:r w:rsidR="00467E04" w:rsidRPr="00467E04">
        <w:rPr>
          <w:i/>
          <w:iCs/>
        </w:rPr>
        <w:t>:</w:t>
      </w:r>
    </w:p>
    <w:p w14:paraId="1AE59C61" w14:textId="109D484D" w:rsidR="00FD01AB" w:rsidRPr="00467E04" w:rsidRDefault="00FD01AB" w:rsidP="00037C45">
      <w:pPr>
        <w:pStyle w:val="Listeafsnit"/>
        <w:rPr>
          <w:i/>
          <w:iCs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Let forplejning til møderne. </w:t>
      </w:r>
      <w:r w:rsidR="00037C45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Ønske om festlig servering til december-mødet</w:t>
      </w:r>
    </w:p>
    <w:p w14:paraId="204F98A2" w14:textId="25BBABB5" w:rsidR="007344B5" w:rsidRPr="00467E04" w:rsidRDefault="00467E04" w:rsidP="00037C45">
      <w:pPr>
        <w:pStyle w:val="Listeafsnit"/>
        <w:numPr>
          <w:ilvl w:val="0"/>
          <w:numId w:val="4"/>
        </w:numPr>
        <w:rPr>
          <w:i/>
          <w:iCs/>
        </w:rPr>
      </w:pPr>
      <w:r w:rsidRPr="00467E04">
        <w:rPr>
          <w:i/>
          <w:iCs/>
        </w:rPr>
        <w:t>Budget til bestyrelsen/m</w:t>
      </w:r>
      <w:r w:rsidR="00C8625D" w:rsidRPr="00467E04">
        <w:rPr>
          <w:i/>
          <w:iCs/>
        </w:rPr>
        <w:t>uligheden for bestyrelsesarrangement</w:t>
      </w:r>
    </w:p>
    <w:p w14:paraId="63802FF8" w14:textId="172A14F4" w:rsidR="007344B5" w:rsidRPr="00467E04" w:rsidRDefault="007344B5" w:rsidP="007344B5">
      <w:pPr>
        <w:spacing w:after="0" w:line="300" w:lineRule="atLeast"/>
        <w:ind w:firstLine="36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Der er afsat </w:t>
      </w:r>
      <w:r w:rsidR="00467E04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budget til r</w:t>
      </w: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elevante bestyrelsesaktiviteter</w:t>
      </w:r>
      <w:r w:rsidR="00467E04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såsom forældrearrangementer eller interne tiltag for bestyrelsen. </w:t>
      </w:r>
    </w:p>
    <w:p w14:paraId="14A7509B" w14:textId="77777777" w:rsidR="00467E04" w:rsidRPr="00467E04" w:rsidRDefault="00467E04" w:rsidP="00467E04">
      <w:pPr>
        <w:spacing w:after="0" w:line="300" w:lineRule="atLeast"/>
        <w:ind w:firstLine="36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Der udtrykkes ønske om</w:t>
      </w:r>
      <w:r w:rsidR="007344B5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</w:t>
      </w:r>
      <w:r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et arrangement for bestyrelsen, som kan understøtte kendskabet til hinanden.</w:t>
      </w:r>
    </w:p>
    <w:p w14:paraId="220008C6" w14:textId="1CC6E0B5" w:rsidR="00C8625D" w:rsidRPr="00467E04" w:rsidRDefault="003D5C02" w:rsidP="00467E04">
      <w:pPr>
        <w:pStyle w:val="Listeafsnit"/>
        <w:numPr>
          <w:ilvl w:val="0"/>
          <w:numId w:val="4"/>
        </w:numPr>
        <w:spacing w:after="0" w:line="300" w:lineRule="atLeast"/>
        <w:rPr>
          <w:i/>
          <w:iCs/>
        </w:rPr>
      </w:pPr>
      <w:r w:rsidRPr="00467E04">
        <w:rPr>
          <w:i/>
          <w:iCs/>
        </w:rPr>
        <w:t>Godkendelse af f</w:t>
      </w:r>
      <w:r w:rsidR="00C8625D" w:rsidRPr="00467E04">
        <w:rPr>
          <w:i/>
          <w:iCs/>
        </w:rPr>
        <w:t>aste punkter til dagsorden:</w:t>
      </w:r>
    </w:p>
    <w:p w14:paraId="354A29FB" w14:textId="77777777" w:rsidR="00C8625D" w:rsidRPr="00467E04" w:rsidRDefault="00C8625D" w:rsidP="0026725B">
      <w:pPr>
        <w:pStyle w:val="Listeafsnit"/>
        <w:numPr>
          <w:ilvl w:val="1"/>
          <w:numId w:val="4"/>
        </w:numPr>
        <w:rPr>
          <w:i/>
          <w:iCs/>
        </w:rPr>
      </w:pPr>
      <w:r w:rsidRPr="00467E04">
        <w:rPr>
          <w:i/>
          <w:iCs/>
        </w:rPr>
        <w:t>Godkendelse af dagsorden</w:t>
      </w:r>
    </w:p>
    <w:p w14:paraId="79396097" w14:textId="77777777" w:rsidR="00C8625D" w:rsidRPr="00467E04" w:rsidRDefault="00C8625D" w:rsidP="0026725B">
      <w:pPr>
        <w:pStyle w:val="Listeafsnit"/>
        <w:numPr>
          <w:ilvl w:val="1"/>
          <w:numId w:val="4"/>
        </w:numPr>
        <w:rPr>
          <w:i/>
          <w:iCs/>
        </w:rPr>
      </w:pPr>
      <w:r w:rsidRPr="00467E04">
        <w:rPr>
          <w:i/>
          <w:iCs/>
        </w:rPr>
        <w:t>De unges punkt</w:t>
      </w:r>
    </w:p>
    <w:p w14:paraId="6AC07236" w14:textId="40DCAD98" w:rsidR="007344B5" w:rsidRPr="00467E04" w:rsidRDefault="00C8625D" w:rsidP="00467E04">
      <w:pPr>
        <w:pStyle w:val="Listeafsnit"/>
        <w:numPr>
          <w:ilvl w:val="1"/>
          <w:numId w:val="4"/>
        </w:numPr>
        <w:spacing w:after="0" w:line="300" w:lineRule="atLeast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467E04">
        <w:rPr>
          <w:i/>
          <w:iCs/>
        </w:rPr>
        <w:t>Medlemstal</w:t>
      </w:r>
      <w:r w:rsidR="00467E04" w:rsidRPr="00467E04">
        <w:rPr>
          <w:i/>
          <w:iCs/>
        </w:rPr>
        <w:t xml:space="preserve"> fremsendes </w:t>
      </w:r>
      <w:r w:rsidR="007344B5" w:rsidRPr="00467E04">
        <w:rPr>
          <w:rFonts w:eastAsia="Times New Roman" w:cs="Segoe UI"/>
          <w:i/>
          <w:iCs/>
          <w:kern w:val="0"/>
          <w:lang w:eastAsia="da-DK"/>
          <w14:ligatures w14:val="none"/>
        </w:rPr>
        <w:t>som bilag; kun særlige forhold drøftes</w:t>
      </w:r>
    </w:p>
    <w:p w14:paraId="7EE51CAE" w14:textId="7B5FE8B3" w:rsidR="007344B5" w:rsidRPr="00467E04" w:rsidRDefault="00C8625D" w:rsidP="00467E04">
      <w:pPr>
        <w:pStyle w:val="Listeafsnit"/>
        <w:numPr>
          <w:ilvl w:val="1"/>
          <w:numId w:val="4"/>
        </w:numPr>
        <w:rPr>
          <w:i/>
          <w:iCs/>
        </w:rPr>
      </w:pPr>
      <w:r w:rsidRPr="00467E04">
        <w:rPr>
          <w:i/>
          <w:iCs/>
        </w:rPr>
        <w:t>Økonomi</w:t>
      </w:r>
    </w:p>
    <w:p w14:paraId="23241EF7" w14:textId="54B6ABAE" w:rsidR="00C8625D" w:rsidRPr="00467E04" w:rsidRDefault="00C8625D" w:rsidP="0026725B">
      <w:pPr>
        <w:pStyle w:val="Listeafsnit"/>
        <w:numPr>
          <w:ilvl w:val="1"/>
          <w:numId w:val="4"/>
        </w:numPr>
        <w:rPr>
          <w:i/>
          <w:iCs/>
        </w:rPr>
      </w:pPr>
      <w:r w:rsidRPr="00467E04">
        <w:rPr>
          <w:i/>
          <w:iCs/>
        </w:rPr>
        <w:t>Nyt fra ledelsen</w:t>
      </w:r>
    </w:p>
    <w:p w14:paraId="3BC4BC14" w14:textId="77777777" w:rsidR="00C8625D" w:rsidRPr="00467E04" w:rsidRDefault="00C8625D" w:rsidP="0026725B">
      <w:pPr>
        <w:pStyle w:val="Listeafsnit"/>
        <w:numPr>
          <w:ilvl w:val="1"/>
          <w:numId w:val="4"/>
        </w:numPr>
        <w:rPr>
          <w:i/>
          <w:iCs/>
        </w:rPr>
      </w:pPr>
      <w:r w:rsidRPr="00467E04">
        <w:rPr>
          <w:i/>
          <w:iCs/>
        </w:rPr>
        <w:t>Nyt fra politisk repræsentant</w:t>
      </w:r>
    </w:p>
    <w:p w14:paraId="057016A6" w14:textId="13B34D9C" w:rsidR="00C8625D" w:rsidRPr="00467E04" w:rsidRDefault="00467E04" w:rsidP="00467E04">
      <w:pPr>
        <w:rPr>
          <w:i/>
          <w:iCs/>
        </w:rPr>
      </w:pPr>
      <w:r w:rsidRPr="00467E04">
        <w:rPr>
          <w:i/>
          <w:iCs/>
        </w:rPr>
        <w:t>Forslag til temadrøftelser: den</w:t>
      </w:r>
      <w:r w:rsidR="000A3D4D" w:rsidRPr="00467E04">
        <w:rPr>
          <w:i/>
          <w:iCs/>
        </w:rPr>
        <w:t xml:space="preserve"> årlige </w:t>
      </w:r>
      <w:r w:rsidR="00291AED" w:rsidRPr="00467E04">
        <w:rPr>
          <w:i/>
          <w:iCs/>
        </w:rPr>
        <w:t>SSP-rapport</w:t>
      </w:r>
      <w:r w:rsidR="000A3D4D" w:rsidRPr="00467E04">
        <w:rPr>
          <w:i/>
          <w:iCs/>
        </w:rPr>
        <w:t xml:space="preserve">, det kommende </w:t>
      </w:r>
      <w:r w:rsidR="00291AED" w:rsidRPr="00467E04">
        <w:rPr>
          <w:i/>
          <w:iCs/>
        </w:rPr>
        <w:t>ungdomsskoleprogram</w:t>
      </w:r>
      <w:r w:rsidRPr="00467E04">
        <w:rPr>
          <w:i/>
          <w:iCs/>
        </w:rPr>
        <w:t>.</w:t>
      </w:r>
    </w:p>
    <w:p w14:paraId="5769A179" w14:textId="3F2BCB3D" w:rsidR="00226F97" w:rsidRPr="00467E04" w:rsidRDefault="00226F97" w:rsidP="00467E04">
      <w:pPr>
        <w:rPr>
          <w:i/>
          <w:iCs/>
        </w:rPr>
      </w:pPr>
      <w:r w:rsidRPr="00467E04">
        <w:rPr>
          <w:i/>
          <w:iCs/>
        </w:rPr>
        <w:t>Skoleudv</w:t>
      </w:r>
      <w:r w:rsidR="00467E04" w:rsidRPr="00467E04">
        <w:rPr>
          <w:i/>
          <w:iCs/>
        </w:rPr>
        <w:t>iklings</w:t>
      </w:r>
      <w:r w:rsidRPr="00467E04">
        <w:rPr>
          <w:i/>
          <w:iCs/>
        </w:rPr>
        <w:t>samtale</w:t>
      </w:r>
      <w:r w:rsidR="00467E04" w:rsidRPr="00467E04">
        <w:rPr>
          <w:i/>
          <w:iCs/>
        </w:rPr>
        <w:t xml:space="preserve"> med fokus på ungdomsskolen afholdes 18</w:t>
      </w:r>
      <w:r w:rsidR="00467E04" w:rsidRPr="00467E04">
        <w:rPr>
          <w:b/>
          <w:bCs/>
          <w:i/>
          <w:iCs/>
        </w:rPr>
        <w:t xml:space="preserve">. </w:t>
      </w:r>
      <w:r w:rsidRPr="00467E04">
        <w:rPr>
          <w:i/>
          <w:iCs/>
        </w:rPr>
        <w:t>maj kl. 16.00–</w:t>
      </w:r>
      <w:r w:rsidR="00467E04" w:rsidRPr="00467E04">
        <w:rPr>
          <w:i/>
          <w:iCs/>
        </w:rPr>
        <w:t>17.3</w:t>
      </w:r>
      <w:r w:rsidRPr="00467E04">
        <w:rPr>
          <w:i/>
          <w:iCs/>
        </w:rPr>
        <w:t>0</w:t>
      </w:r>
      <w:r w:rsidR="00467E04" w:rsidRPr="00467E04">
        <w:rPr>
          <w:i/>
          <w:iCs/>
        </w:rPr>
        <w:t xml:space="preserve"> (Pernille sender bekræftelse af tidspunktet)</w:t>
      </w:r>
    </w:p>
    <w:p w14:paraId="0A6473A1" w14:textId="776EDB5D" w:rsidR="00226F97" w:rsidRPr="00467E04" w:rsidRDefault="00226F97" w:rsidP="00226F97">
      <w:pPr>
        <w:ind w:left="360" w:firstLine="720"/>
        <w:rPr>
          <w:i/>
          <w:iCs/>
        </w:rPr>
      </w:pPr>
      <w:r w:rsidRPr="00467E04">
        <w:rPr>
          <w:i/>
          <w:iCs/>
        </w:rPr>
        <w:t>Jes deltager</w:t>
      </w:r>
      <w:r w:rsidR="00D0276B" w:rsidRPr="00467E04">
        <w:rPr>
          <w:i/>
          <w:iCs/>
        </w:rPr>
        <w:t xml:space="preserve"> fra bestyrelsen sammen med </w:t>
      </w:r>
      <w:r w:rsidR="00467E04" w:rsidRPr="00467E04">
        <w:rPr>
          <w:i/>
          <w:iCs/>
        </w:rPr>
        <w:t>skolechef</w:t>
      </w:r>
      <w:r w:rsidR="00D0276B" w:rsidRPr="00467E04">
        <w:rPr>
          <w:i/>
          <w:iCs/>
        </w:rPr>
        <w:t xml:space="preserve">, </w:t>
      </w:r>
      <w:r w:rsidR="00467E04" w:rsidRPr="00467E04">
        <w:rPr>
          <w:i/>
          <w:iCs/>
        </w:rPr>
        <w:t xml:space="preserve">ungdomsskoleleder og begge afdelingsledere i ungdomsskolen. </w:t>
      </w:r>
      <w:r w:rsidR="00D0276B" w:rsidRPr="00467E04">
        <w:rPr>
          <w:i/>
          <w:iCs/>
        </w:rPr>
        <w:t xml:space="preserve"> </w:t>
      </w:r>
    </w:p>
    <w:p w14:paraId="27EE069C" w14:textId="1DB95FC2" w:rsidR="003D5C02" w:rsidRPr="007779C4" w:rsidRDefault="003D5C02" w:rsidP="0026725B">
      <w:pPr>
        <w:pStyle w:val="Listeafsnit"/>
        <w:numPr>
          <w:ilvl w:val="0"/>
          <w:numId w:val="1"/>
        </w:numPr>
        <w:rPr>
          <w:b/>
          <w:bCs/>
        </w:rPr>
      </w:pPr>
      <w:r w:rsidRPr="007779C4">
        <w:rPr>
          <w:b/>
          <w:bCs/>
        </w:rPr>
        <w:t>Økonomi v/Pernille</w:t>
      </w:r>
    </w:p>
    <w:p w14:paraId="00C4DFF3" w14:textId="39E50722" w:rsidR="00EE7846" w:rsidRPr="00673F3D" w:rsidRDefault="00EE7846" w:rsidP="00E27AC1">
      <w:pPr>
        <w:ind w:left="360"/>
        <w:rPr>
          <w:i/>
          <w:iCs/>
        </w:rPr>
      </w:pPr>
      <w:r w:rsidRPr="00673F3D">
        <w:rPr>
          <w:i/>
          <w:iCs/>
        </w:rPr>
        <w:t>Ref.</w:t>
      </w:r>
    </w:p>
    <w:p w14:paraId="7C282EBD" w14:textId="7E457618" w:rsidR="00467E04" w:rsidRPr="00673F3D" w:rsidRDefault="00467E04" w:rsidP="00467E04">
      <w:pPr>
        <w:spacing w:after="0" w:line="300" w:lineRule="atLeast"/>
        <w:ind w:left="108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lastRenderedPageBreak/>
        <w:t xml:space="preserve">En større oprydning af budgetposter er i gang, og der er fra ungdomsskoleleders side sendt et ønske videre om bedre understøttende systemer til at følge og planlægge økonomien. </w:t>
      </w:r>
    </w:p>
    <w:p w14:paraId="2C95FFF3" w14:textId="487D6D1D" w:rsidR="00467E04" w:rsidRPr="00673F3D" w:rsidRDefault="00467E04" w:rsidP="00467E04">
      <w:pPr>
        <w:spacing w:after="0" w:line="300" w:lineRule="atLeast"/>
        <w:ind w:left="360" w:firstLine="72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Økonomien påvirkes løbende af driftssituationen og nye opgaver, medlemstal m.m.</w:t>
      </w:r>
    </w:p>
    <w:p w14:paraId="1188C75A" w14:textId="152499EF" w:rsidR="00467E04" w:rsidRPr="00673F3D" w:rsidRDefault="00673F3D" w:rsidP="00467E04">
      <w:pPr>
        <w:spacing w:after="0" w:line="300" w:lineRule="atLeast"/>
        <w:ind w:left="360" w:firstLine="720"/>
        <w:rPr>
          <w:rFonts w:eastAsia="Times New Roman" w:cs="Segoe UI"/>
          <w:i/>
          <w:iCs/>
          <w:kern w:val="0"/>
          <w:lang w:eastAsia="da-DK"/>
          <w14:ligatures w14:val="none"/>
        </w:rPr>
      </w:pP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Bestyrelsen drøfter</w:t>
      </w:r>
      <w:r w:rsidR="00467E04"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hvordan økonomi bedst præsenteres fremadrettet </w:t>
      </w: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og på hvilket detaljeniveau</w:t>
      </w:r>
    </w:p>
    <w:p w14:paraId="547E8498" w14:textId="10B4E471" w:rsidR="00E27AC1" w:rsidRPr="00673F3D" w:rsidRDefault="00467E04" w:rsidP="00673F3D">
      <w:pPr>
        <w:spacing w:after="0" w:line="300" w:lineRule="atLeast"/>
        <w:ind w:left="360" w:firstLine="720"/>
        <w:rPr>
          <w:i/>
          <w:iCs/>
        </w:rPr>
      </w:pP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Pernille </w:t>
      </w:r>
      <w:r w:rsidR="00673F3D"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fremlægger</w:t>
      </w: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</w:t>
      </w:r>
      <w:r w:rsidR="00673F3D"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budget og regnskab</w:t>
      </w:r>
      <w:r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 på næste møde</w:t>
      </w:r>
      <w:r w:rsidR="00673F3D" w:rsidRPr="00673F3D">
        <w:rPr>
          <w:rFonts w:eastAsia="Times New Roman" w:cs="Segoe UI"/>
          <w:i/>
          <w:iCs/>
          <w:kern w:val="0"/>
          <w:lang w:eastAsia="da-DK"/>
          <w14:ligatures w14:val="none"/>
        </w:rPr>
        <w:t>, og Jes stiller sig til rådighed for feedback på formen</w:t>
      </w:r>
      <w:r w:rsidR="00673F3D">
        <w:rPr>
          <w:rFonts w:eastAsia="Times New Roman" w:cs="Segoe UI"/>
          <w:i/>
          <w:iCs/>
          <w:kern w:val="0"/>
          <w:lang w:eastAsia="da-DK"/>
          <w14:ligatures w14:val="none"/>
        </w:rPr>
        <w:t xml:space="preserve">. Der orienteres om at </w:t>
      </w:r>
      <w:r w:rsidR="00E27AC1" w:rsidRPr="007779C4">
        <w:t xml:space="preserve">2025 </w:t>
      </w:r>
      <w:r w:rsidR="00673F3D">
        <w:t>afsluttes</w:t>
      </w:r>
      <w:r w:rsidR="00E27AC1" w:rsidRPr="007779C4">
        <w:t xml:space="preserve"> med</w:t>
      </w:r>
      <w:r w:rsidR="00673F3D">
        <w:t xml:space="preserve"> forventet</w:t>
      </w:r>
      <w:r w:rsidR="00E27AC1" w:rsidRPr="007779C4">
        <w:t xml:space="preserve"> </w:t>
      </w:r>
      <w:r w:rsidR="00E27AC1" w:rsidRPr="00673F3D">
        <w:rPr>
          <w:i/>
          <w:iCs/>
        </w:rPr>
        <w:t>overskud.</w:t>
      </w:r>
    </w:p>
    <w:p w14:paraId="249344F4" w14:textId="77777777" w:rsidR="00673F3D" w:rsidRPr="00673F3D" w:rsidRDefault="00673F3D" w:rsidP="00673F3D">
      <w:pPr>
        <w:spacing w:after="0" w:line="300" w:lineRule="atLeast"/>
        <w:ind w:left="360" w:firstLine="720"/>
        <w:rPr>
          <w:i/>
          <w:iCs/>
        </w:rPr>
      </w:pPr>
    </w:p>
    <w:p w14:paraId="33236E1C" w14:textId="77777777" w:rsidR="00673F3D" w:rsidRPr="00673F3D" w:rsidRDefault="00673F3D" w:rsidP="00673F3D">
      <w:pPr>
        <w:ind w:left="360"/>
        <w:rPr>
          <w:i/>
          <w:iCs/>
        </w:rPr>
      </w:pPr>
      <w:r w:rsidRPr="00673F3D">
        <w:rPr>
          <w:i/>
          <w:iCs/>
        </w:rPr>
        <w:t>Pernille præsenterer budgetopbygningen, og hvad der indeholdes i hvilket budget.</w:t>
      </w:r>
      <w:r w:rsidR="00E27AC1" w:rsidRPr="00673F3D">
        <w:rPr>
          <w:i/>
          <w:iCs/>
        </w:rPr>
        <w:t xml:space="preserve"> </w:t>
      </w:r>
    </w:p>
    <w:p w14:paraId="102336A9" w14:textId="389C1958" w:rsidR="003D5C02" w:rsidRPr="00673F3D" w:rsidRDefault="003D5C02" w:rsidP="00673F3D">
      <w:pPr>
        <w:pStyle w:val="Listeafsnit"/>
        <w:numPr>
          <w:ilvl w:val="0"/>
          <w:numId w:val="1"/>
        </w:numPr>
        <w:rPr>
          <w:b/>
          <w:bCs/>
        </w:rPr>
      </w:pPr>
      <w:r w:rsidRPr="00673F3D">
        <w:rPr>
          <w:b/>
          <w:bCs/>
        </w:rPr>
        <w:t>Evt. og feedback på mødet</w:t>
      </w:r>
    </w:p>
    <w:p w14:paraId="0AC8C6B3" w14:textId="77777777" w:rsidR="00C432BB" w:rsidRPr="00673F3D" w:rsidRDefault="00C432BB" w:rsidP="00C432BB">
      <w:pPr>
        <w:ind w:left="360"/>
        <w:rPr>
          <w:i/>
          <w:iCs/>
        </w:rPr>
      </w:pPr>
      <w:r w:rsidRPr="00673F3D">
        <w:rPr>
          <w:i/>
          <w:iCs/>
        </w:rPr>
        <w:t xml:space="preserve">Ref. </w:t>
      </w:r>
    </w:p>
    <w:p w14:paraId="09DAEBCA" w14:textId="27A989E2" w:rsidR="00C432BB" w:rsidRPr="00673F3D" w:rsidRDefault="00C432BB" w:rsidP="00C432BB">
      <w:pPr>
        <w:ind w:left="360"/>
        <w:rPr>
          <w:i/>
          <w:iCs/>
        </w:rPr>
      </w:pPr>
      <w:r w:rsidRPr="00673F3D">
        <w:rPr>
          <w:i/>
          <w:iCs/>
        </w:rPr>
        <w:t xml:space="preserve">Pernille undersøger, om </w:t>
      </w:r>
      <w:r w:rsidR="00673F3D" w:rsidRPr="00673F3D">
        <w:rPr>
          <w:i/>
          <w:iCs/>
        </w:rPr>
        <w:t>skolechefen</w:t>
      </w:r>
      <w:r w:rsidRPr="00673F3D">
        <w:rPr>
          <w:i/>
          <w:iCs/>
        </w:rPr>
        <w:t xml:space="preserve"> kan deltage i mødet på Kaløvig.</w:t>
      </w:r>
    </w:p>
    <w:p w14:paraId="5A7939F1" w14:textId="6D72B40C" w:rsidR="00CD5961" w:rsidRPr="007779C4" w:rsidRDefault="00CD5961" w:rsidP="00C432BB">
      <w:pPr>
        <w:ind w:left="360"/>
        <w:rPr>
          <w:i/>
          <w:iCs/>
        </w:rPr>
      </w:pPr>
    </w:p>
    <w:sectPr w:rsidR="00CD5961" w:rsidRPr="007779C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A858" w14:textId="77777777" w:rsidR="006B425D" w:rsidRDefault="006B425D" w:rsidP="006B425D">
      <w:pPr>
        <w:spacing w:after="0" w:line="240" w:lineRule="auto"/>
      </w:pPr>
      <w:r>
        <w:separator/>
      </w:r>
    </w:p>
  </w:endnote>
  <w:endnote w:type="continuationSeparator" w:id="0">
    <w:p w14:paraId="258C04B1" w14:textId="77777777" w:rsidR="006B425D" w:rsidRDefault="006B425D" w:rsidP="006B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D5D3" w14:textId="77777777" w:rsidR="006B425D" w:rsidRDefault="006B425D" w:rsidP="006B425D">
      <w:pPr>
        <w:spacing w:after="0" w:line="240" w:lineRule="auto"/>
      </w:pPr>
      <w:r>
        <w:separator/>
      </w:r>
    </w:p>
  </w:footnote>
  <w:footnote w:type="continuationSeparator" w:id="0">
    <w:p w14:paraId="1228D03D" w14:textId="77777777" w:rsidR="006B425D" w:rsidRDefault="006B425D" w:rsidP="006B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45E8" w14:textId="660722DB" w:rsidR="006B425D" w:rsidRDefault="006B425D">
    <w:pPr>
      <w:pStyle w:val="Sidehoved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AD12565" wp14:editId="6E4393D0">
          <wp:simplePos x="0" y="0"/>
          <wp:positionH relativeFrom="column">
            <wp:posOffset>4993005</wp:posOffset>
          </wp:positionH>
          <wp:positionV relativeFrom="paragraph">
            <wp:posOffset>-202565</wp:posOffset>
          </wp:positionV>
          <wp:extent cx="1461770" cy="885825"/>
          <wp:effectExtent l="0" t="0" r="5080" b="9525"/>
          <wp:wrapTight wrapText="bothSides">
            <wp:wrapPolygon edited="0">
              <wp:start x="0" y="0"/>
              <wp:lineTo x="0" y="21368"/>
              <wp:lineTo x="21394" y="21368"/>
              <wp:lineTo x="21394" y="0"/>
              <wp:lineTo x="0" y="0"/>
            </wp:wrapPolygon>
          </wp:wrapTight>
          <wp:docPr id="1730653940" name="Billede 1" descr="Et billede, der indeholder Font/skrifttype, tekst, logo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53940" name="Billede 1" descr="Et billede, der indeholder Font/skrifttype, tekst, logo, 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2E0"/>
    <w:multiLevelType w:val="hybridMultilevel"/>
    <w:tmpl w:val="B824D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A0A"/>
    <w:multiLevelType w:val="multilevel"/>
    <w:tmpl w:val="42D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1563C"/>
    <w:multiLevelType w:val="multilevel"/>
    <w:tmpl w:val="2DE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F6530"/>
    <w:multiLevelType w:val="hybridMultilevel"/>
    <w:tmpl w:val="66E82E7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821CB8"/>
    <w:multiLevelType w:val="hybridMultilevel"/>
    <w:tmpl w:val="74C06D68"/>
    <w:lvl w:ilvl="0" w:tplc="D8B066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2DFE"/>
    <w:multiLevelType w:val="hybridMultilevel"/>
    <w:tmpl w:val="8F6E1CB6"/>
    <w:lvl w:ilvl="0" w:tplc="8E5E3C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97798"/>
    <w:multiLevelType w:val="hybridMultilevel"/>
    <w:tmpl w:val="B8228CC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11867"/>
    <w:multiLevelType w:val="hybridMultilevel"/>
    <w:tmpl w:val="ADC607AE"/>
    <w:lvl w:ilvl="0" w:tplc="550E8E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15CF9"/>
    <w:multiLevelType w:val="hybridMultilevel"/>
    <w:tmpl w:val="DF58D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EF0"/>
    <w:multiLevelType w:val="multilevel"/>
    <w:tmpl w:val="311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C40AD"/>
    <w:multiLevelType w:val="multilevel"/>
    <w:tmpl w:val="F49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A67C2"/>
    <w:multiLevelType w:val="multilevel"/>
    <w:tmpl w:val="B0A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17335"/>
    <w:multiLevelType w:val="hybridMultilevel"/>
    <w:tmpl w:val="EC8E9B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E44366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9659E"/>
    <w:multiLevelType w:val="multilevel"/>
    <w:tmpl w:val="48E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585116">
    <w:abstractNumId w:val="0"/>
  </w:num>
  <w:num w:numId="2" w16cid:durableId="1088037263">
    <w:abstractNumId w:val="3"/>
  </w:num>
  <w:num w:numId="3" w16cid:durableId="267322797">
    <w:abstractNumId w:val="12"/>
  </w:num>
  <w:num w:numId="4" w16cid:durableId="1884176450">
    <w:abstractNumId w:val="8"/>
  </w:num>
  <w:num w:numId="5" w16cid:durableId="1819877329">
    <w:abstractNumId w:val="5"/>
  </w:num>
  <w:num w:numId="6" w16cid:durableId="1037244736">
    <w:abstractNumId w:val="4"/>
  </w:num>
  <w:num w:numId="7" w16cid:durableId="781344628">
    <w:abstractNumId w:val="7"/>
  </w:num>
  <w:num w:numId="8" w16cid:durableId="284392215">
    <w:abstractNumId w:val="13"/>
  </w:num>
  <w:num w:numId="9" w16cid:durableId="611061291">
    <w:abstractNumId w:val="14"/>
  </w:num>
  <w:num w:numId="10" w16cid:durableId="1687291454">
    <w:abstractNumId w:val="2"/>
  </w:num>
  <w:num w:numId="11" w16cid:durableId="574557768">
    <w:abstractNumId w:val="1"/>
  </w:num>
  <w:num w:numId="12" w16cid:durableId="673655892">
    <w:abstractNumId w:val="11"/>
  </w:num>
  <w:num w:numId="13" w16cid:durableId="552354375">
    <w:abstractNumId w:val="9"/>
  </w:num>
  <w:num w:numId="14" w16cid:durableId="565799737">
    <w:abstractNumId w:val="10"/>
  </w:num>
  <w:num w:numId="15" w16cid:durableId="1632516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5D"/>
    <w:rsid w:val="00002CCE"/>
    <w:rsid w:val="00003E07"/>
    <w:rsid w:val="00012118"/>
    <w:rsid w:val="0003796D"/>
    <w:rsid w:val="00037C45"/>
    <w:rsid w:val="00054E15"/>
    <w:rsid w:val="000A1F47"/>
    <w:rsid w:val="000A3D4D"/>
    <w:rsid w:val="0019205D"/>
    <w:rsid w:val="00226F97"/>
    <w:rsid w:val="0026725B"/>
    <w:rsid w:val="00276AD1"/>
    <w:rsid w:val="00291AED"/>
    <w:rsid w:val="002B11D5"/>
    <w:rsid w:val="002B179F"/>
    <w:rsid w:val="002E1554"/>
    <w:rsid w:val="002E6283"/>
    <w:rsid w:val="00337C80"/>
    <w:rsid w:val="00344B58"/>
    <w:rsid w:val="00362428"/>
    <w:rsid w:val="003A1122"/>
    <w:rsid w:val="003A4C46"/>
    <w:rsid w:val="003D5C02"/>
    <w:rsid w:val="003F60D5"/>
    <w:rsid w:val="0041674D"/>
    <w:rsid w:val="00421909"/>
    <w:rsid w:val="004306B2"/>
    <w:rsid w:val="00467E04"/>
    <w:rsid w:val="00483A0C"/>
    <w:rsid w:val="004E220D"/>
    <w:rsid w:val="00590B50"/>
    <w:rsid w:val="005A0734"/>
    <w:rsid w:val="005F23AA"/>
    <w:rsid w:val="00673F3D"/>
    <w:rsid w:val="0069615D"/>
    <w:rsid w:val="006B425D"/>
    <w:rsid w:val="006B4D61"/>
    <w:rsid w:val="006C7C28"/>
    <w:rsid w:val="006F2D72"/>
    <w:rsid w:val="0070132C"/>
    <w:rsid w:val="007247AF"/>
    <w:rsid w:val="007344B5"/>
    <w:rsid w:val="007522CB"/>
    <w:rsid w:val="00761CF6"/>
    <w:rsid w:val="00765EFB"/>
    <w:rsid w:val="007779C4"/>
    <w:rsid w:val="007909E3"/>
    <w:rsid w:val="00832092"/>
    <w:rsid w:val="008321BD"/>
    <w:rsid w:val="00841034"/>
    <w:rsid w:val="00863428"/>
    <w:rsid w:val="0089480E"/>
    <w:rsid w:val="008B054F"/>
    <w:rsid w:val="00950A1B"/>
    <w:rsid w:val="00A1129B"/>
    <w:rsid w:val="00A15729"/>
    <w:rsid w:val="00A45A03"/>
    <w:rsid w:val="00A60E2D"/>
    <w:rsid w:val="00A85DA9"/>
    <w:rsid w:val="00AD3675"/>
    <w:rsid w:val="00AE48CD"/>
    <w:rsid w:val="00B0442C"/>
    <w:rsid w:val="00B45308"/>
    <w:rsid w:val="00BB2DEB"/>
    <w:rsid w:val="00BF4823"/>
    <w:rsid w:val="00C177A9"/>
    <w:rsid w:val="00C432BB"/>
    <w:rsid w:val="00C5198D"/>
    <w:rsid w:val="00C51EE8"/>
    <w:rsid w:val="00C81FAC"/>
    <w:rsid w:val="00C8625D"/>
    <w:rsid w:val="00CB145C"/>
    <w:rsid w:val="00CD5961"/>
    <w:rsid w:val="00CE5AAE"/>
    <w:rsid w:val="00D0276B"/>
    <w:rsid w:val="00D36E13"/>
    <w:rsid w:val="00D41BC7"/>
    <w:rsid w:val="00D616F9"/>
    <w:rsid w:val="00D742CB"/>
    <w:rsid w:val="00DB0A28"/>
    <w:rsid w:val="00E00D59"/>
    <w:rsid w:val="00E17C44"/>
    <w:rsid w:val="00E24B33"/>
    <w:rsid w:val="00E27AC1"/>
    <w:rsid w:val="00E44B66"/>
    <w:rsid w:val="00E52CE9"/>
    <w:rsid w:val="00E7407D"/>
    <w:rsid w:val="00E837BE"/>
    <w:rsid w:val="00E85C46"/>
    <w:rsid w:val="00EE7846"/>
    <w:rsid w:val="00F63B48"/>
    <w:rsid w:val="00F811E8"/>
    <w:rsid w:val="00F95398"/>
    <w:rsid w:val="00F97B4A"/>
    <w:rsid w:val="00FC763E"/>
    <w:rsid w:val="00FD01AB"/>
    <w:rsid w:val="00FD6674"/>
    <w:rsid w:val="00FE2AB9"/>
    <w:rsid w:val="00FE3074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D43879"/>
  <w15:chartTrackingRefBased/>
  <w15:docId w15:val="{CB8DD3C5-E6B5-4793-9B4A-6C4AE6B1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42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42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42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42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42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4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42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42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42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42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425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B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25D"/>
  </w:style>
  <w:style w:type="paragraph" w:styleId="Sidefod">
    <w:name w:val="footer"/>
    <w:basedOn w:val="Normal"/>
    <w:link w:val="SidefodTegn"/>
    <w:uiPriority w:val="99"/>
    <w:unhideWhenUsed/>
    <w:rsid w:val="006B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25D"/>
  </w:style>
  <w:style w:type="character" w:styleId="Strk">
    <w:name w:val="Strong"/>
    <w:basedOn w:val="Standardskrifttypeiafsnit"/>
    <w:uiPriority w:val="22"/>
    <w:qFormat/>
    <w:rsid w:val="00A85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F2B7-3FFF-4293-A650-4919B2F6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4660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Refstrup Lauridsen (Favrskov Kommune)</dc:creator>
  <cp:keywords/>
  <dc:description/>
  <cp:lastModifiedBy>Mette Svenningsen (Favrskov Kommune)</cp:lastModifiedBy>
  <cp:revision>2</cp:revision>
  <dcterms:created xsi:type="dcterms:W3CDTF">2026-03-11T17:06:00Z</dcterms:created>
  <dcterms:modified xsi:type="dcterms:W3CDTF">2026-03-11T17:06:00Z</dcterms:modified>
</cp:coreProperties>
</file>